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2.jpeg" ContentType="image/jpeg"/>
  <Override PartName="/word/media/image1.png" ContentType="image/png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left"/>
        <w:rPr>
          <w:rFonts w:ascii="Arial" w:hAnsi="Arial" w:cs="Arial"/>
          <w:b/>
          <w:b/>
          <w:sz w:val="28"/>
          <w:szCs w:val="28"/>
          <w:shd w:fill="FFFF00" w:val="clear"/>
        </w:rPr>
      </w:pPr>
      <w:r>
        <w:rPr>
          <w:rFonts w:cs="Arial" w:ascii="Arial" w:hAnsi="Arial"/>
          <w:b/>
          <w:sz w:val="28"/>
          <w:szCs w:val="28"/>
          <w:shd w:fill="FFFF00" w:val="clear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4536440</wp:posOffset>
            </wp:positionH>
            <wp:positionV relativeFrom="paragraph">
              <wp:posOffset>-52705</wp:posOffset>
            </wp:positionV>
            <wp:extent cx="1581150" cy="1409700"/>
            <wp:effectExtent l="0" t="0" r="0" b="0"/>
            <wp:wrapNone/>
            <wp:docPr id="1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4">
            <wp:simplePos x="0" y="0"/>
            <wp:positionH relativeFrom="page">
              <wp:posOffset>725170</wp:posOffset>
            </wp:positionH>
            <wp:positionV relativeFrom="page">
              <wp:posOffset>579120</wp:posOffset>
            </wp:positionV>
            <wp:extent cx="2346960" cy="1511935"/>
            <wp:effectExtent l="0" t="0" r="0" b="0"/>
            <wp:wrapNone/>
            <wp:docPr id="2" name="images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s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60" cy="1511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pStyle w:val="Normal"/>
        <w:jc w:val="left"/>
        <w:rPr>
          <w:rFonts w:ascii="Arial" w:hAnsi="Arial" w:cs="Arial"/>
          <w:b/>
          <w:b/>
          <w:sz w:val="28"/>
          <w:szCs w:val="28"/>
          <w:shd w:fill="FFFF00" w:val="clear"/>
        </w:rPr>
      </w:pPr>
      <w:r>
        <w:rPr>
          <w:rFonts w:cs="Arial" w:ascii="Arial" w:hAnsi="Arial"/>
          <w:b/>
          <w:sz w:val="28"/>
          <w:szCs w:val="28"/>
          <w:shd w:fill="FFFF00" w:val="clear"/>
        </w:rPr>
      </w:r>
    </w:p>
    <w:p>
      <w:pPr>
        <w:pStyle w:val="Normal"/>
        <w:jc w:val="left"/>
        <w:rPr>
          <w:rFonts w:ascii="Arial" w:hAnsi="Arial" w:cs="Arial"/>
          <w:b/>
          <w:b/>
          <w:sz w:val="28"/>
          <w:szCs w:val="28"/>
          <w:shd w:fill="FFFF00" w:val="clear"/>
        </w:rPr>
      </w:pPr>
      <w:r>
        <w:rPr>
          <w:rFonts w:cs="Arial" w:ascii="Arial" w:hAnsi="Arial"/>
          <w:b/>
          <w:sz w:val="28"/>
          <w:szCs w:val="28"/>
          <w:shd w:fill="FFFF00" w:val="clear"/>
        </w:rPr>
      </w:r>
    </w:p>
    <w:p>
      <w:pPr>
        <w:pStyle w:val="Normal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jc w:val="center"/>
        <w:rPr>
          <w:rFonts w:ascii="Arial" w:hAnsi="Arial" w:cs="Arial"/>
          <w:b/>
          <w:b/>
          <w:sz w:val="28"/>
          <w:szCs w:val="28"/>
          <w:shd w:fill="FFFF00" w:val="clear"/>
        </w:rPr>
      </w:pPr>
      <w:r>
        <w:rPr>
          <w:rFonts w:cs="Arial" w:ascii="Arial" w:hAnsi="Arial"/>
          <w:b/>
          <w:sz w:val="28"/>
          <w:szCs w:val="28"/>
          <w:shd w:fill="FFFF00" w:val="clear"/>
        </w:rPr>
      </w:r>
    </w:p>
    <w:p>
      <w:pPr>
        <w:pStyle w:val="Normal"/>
        <w:jc w:val="center"/>
        <w:rPr>
          <w:rFonts w:ascii="Arial" w:hAnsi="Arial" w:cs="Arial"/>
          <w:b/>
          <w:b/>
          <w:sz w:val="28"/>
          <w:szCs w:val="28"/>
          <w:shd w:fill="FFFF00" w:val="clear"/>
        </w:rPr>
      </w:pPr>
      <w:r>
        <w:rPr>
          <w:rFonts w:cs="Arial" w:ascii="Arial" w:hAnsi="Arial"/>
          <w:b/>
          <w:sz w:val="28"/>
          <w:szCs w:val="28"/>
          <w:shd w:fill="FFFF00" w:val="clear"/>
        </w:rPr>
        <w:t>Fiche de candidature ou Fiche descriptive</w:t>
      </w:r>
    </w:p>
    <w:p>
      <w:pPr>
        <w:pStyle w:val="Normal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>pour l'attribution de la marque Esprit Parc national</w:t>
      </w:r>
    </w:p>
    <w:p>
      <w:pPr>
        <w:pStyle w:val="Normal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 xml:space="preserve">pour des </w:t>
      </w:r>
      <w:r>
        <w:rPr>
          <w:rFonts w:cs="Arial" w:ascii="Arial" w:hAnsi="Arial"/>
          <w:b/>
          <w:sz w:val="28"/>
          <w:szCs w:val="28"/>
        </w:rPr>
        <w:t>produits agricoles transformés</w:t>
      </w:r>
    </w:p>
    <w:p>
      <w:pPr>
        <w:pStyle w:val="Normal"/>
        <w:jc w:val="center"/>
        <w:rPr>
          <w:rFonts w:ascii="Arial" w:hAnsi="Arial" w:cs="Arial"/>
          <w:b/>
          <w:b/>
          <w:sz w:val="22"/>
          <w:szCs w:val="22"/>
          <w:shd w:fill="FFFF00" w:val="clear"/>
        </w:rPr>
      </w:pPr>
      <w:r>
        <w:rPr>
          <w:rFonts w:cs="Arial" w:ascii="Arial" w:hAnsi="Arial"/>
          <w:b/>
          <w:sz w:val="22"/>
          <w:szCs w:val="22"/>
          <w:shd w:fill="FFFF00" w:val="clear"/>
        </w:rPr>
        <w:t xml:space="preserve">à remplir par le candidat </w:t>
      </w:r>
    </w:p>
    <w:p>
      <w:pPr>
        <w:pStyle w:val="Normal"/>
        <w:ind w:left="0" w:right="-108" w:hanging="0"/>
        <w:jc w:val="center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 xml:space="preserve"> </w:t>
      </w:r>
    </w:p>
    <w:p>
      <w:pPr>
        <w:pStyle w:val="Normal"/>
        <w:ind w:left="0" w:right="-108" w:hanging="0"/>
        <w:jc w:val="center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Normal"/>
        <w:widowControl/>
        <w:suppressAutoHyphens w:val="true"/>
        <w:bidi w:val="0"/>
        <w:ind w:left="0" w:right="0" w:hanging="0"/>
        <w:jc w:val="both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La présente fiche a pour objet de décrire l'e</w:t>
      </w:r>
      <w:r>
        <w:rPr>
          <w:rFonts w:cs="Arial" w:ascii="Arial" w:hAnsi="Arial"/>
          <w:sz w:val="22"/>
        </w:rPr>
        <w:t>ntreprise de transformation susceptible de fabriquer des produits agricoles transformés,</w:t>
      </w:r>
      <w:r>
        <w:rPr>
          <w:rFonts w:cs="Arial" w:ascii="Arial" w:hAnsi="Arial"/>
          <w:sz w:val="22"/>
        </w:rPr>
        <w:t xml:space="preserve"> bénéficiant de la marque « Esprit Parc national ». </w:t>
      </w:r>
    </w:p>
    <w:p>
      <w:pPr>
        <w:pStyle w:val="Normal"/>
        <w:ind w:left="0" w:right="0" w:hanging="0"/>
        <w:jc w:val="both"/>
        <w:rPr>
          <w:rFonts w:ascii="Verdana" w:hAnsi="Verdana" w:cs="Verdana"/>
          <w:b/>
          <w:b/>
          <w:color w:val="FFFFFF"/>
        </w:rPr>
      </w:pPr>
      <w:r>
        <w:rPr>
          <w:rFonts w:cs="Verdana" w:ascii="Verdana" w:hAnsi="Verdana"/>
          <w:b/>
          <w:color w:val="FFFFFF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/>
          <w:b/>
          <w:sz w:val="22"/>
        </w:rPr>
      </w:pPr>
      <w:r>
        <w:rPr>
          <w:rFonts w:cs="Arial" w:ascii="Arial" w:hAnsi="Arial"/>
          <w:b/>
          <w:bCs/>
          <w:sz w:val="22"/>
        </w:rPr>
        <w:t>Nom de l’</w:t>
      </w:r>
      <w:r>
        <w:rPr>
          <w:rFonts w:cs="Arial" w:ascii="Arial" w:hAnsi="Arial"/>
          <w:b/>
          <w:bCs/>
          <w:sz w:val="22"/>
        </w:rPr>
        <w:t xml:space="preserve">exploitation agricole </w:t>
      </w:r>
      <w:r>
        <w:rPr>
          <w:rFonts w:cs="Arial" w:ascii="Arial" w:hAnsi="Arial"/>
          <w:b/>
          <w:bCs/>
          <w:sz w:val="22"/>
        </w:rPr>
        <w:t xml:space="preserve">: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before="113" w:after="0"/>
        <w:ind w:left="0" w:right="-110" w:hanging="0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ind w:left="0" w:right="-110" w:hanging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rPr>
          <w:rFonts w:ascii="Arial" w:hAnsi="Arial"/>
          <w:sz w:val="22"/>
          <w:szCs w:val="22"/>
          <w:lang w:val="fr-FR" w:bidi="ar-SA"/>
        </w:rPr>
      </w:pPr>
      <w:r>
        <w:rPr>
          <w:rFonts w:ascii="Arial" w:hAnsi="Arial"/>
          <w:sz w:val="22"/>
          <w:szCs w:val="22"/>
          <w:lang w:val="fr-FR" w:bidi="ar-SA"/>
        </w:rPr>
        <w:t xml:space="preserve">Liste des produits agricoles transformés, proposés </w:t>
      </w:r>
      <w:r>
        <w:rPr>
          <w:rFonts w:ascii="Arial" w:hAnsi="Arial"/>
          <w:sz w:val="22"/>
          <w:szCs w:val="22"/>
          <w:lang w:val="fr-FR" w:bidi="ar-SA"/>
        </w:rPr>
        <w:t>au marquage</w:t>
      </w:r>
      <w:r>
        <w:rPr>
          <w:rFonts w:ascii="Arial" w:hAnsi="Arial"/>
          <w:sz w:val="22"/>
          <w:szCs w:val="22"/>
          <w:lang w:val="fr-FR" w:bidi="ar-SA"/>
        </w:rPr>
        <w:t> :</w:t>
      </w:r>
    </w:p>
    <w:p>
      <w:pPr>
        <w:pStyle w:val="Normal"/>
        <w:ind w:left="0" w:right="-108" w:hanging="0"/>
        <w:jc w:val="left"/>
        <w:rPr>
          <w:rFonts w:ascii="Arial" w:hAnsi="Arial" w:eastAsia="Times New Roman" w:cs="Times New Roman"/>
          <w:b/>
          <w:b/>
          <w:color w:val="auto"/>
          <w:sz w:val="22"/>
          <w:szCs w:val="22"/>
          <w:lang w:val="fr-FR" w:bidi="ar-SA"/>
        </w:rPr>
      </w:pPr>
      <w:r>
        <w:rPr>
          <w:rFonts w:eastAsia="Times New Roman" w:cs="Times New Roman" w:ascii="Arial" w:hAnsi="Arial"/>
          <w:b/>
          <w:color w:val="auto"/>
          <w:sz w:val="22"/>
          <w:szCs w:val="22"/>
          <w:lang w:val="fr-FR" w:bidi="ar-SA"/>
        </w:rPr>
      </w:r>
    </w:p>
    <w:tbl>
      <w:tblPr>
        <w:tblW w:w="9750" w:type="dxa"/>
        <w:jc w:val="left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</w:tblPr>
      <w:tblGrid>
        <w:gridCol w:w="4590"/>
        <w:gridCol w:w="5160"/>
      </w:tblGrid>
      <w:tr>
        <w:trPr/>
        <w:tc>
          <w:tcPr>
            <w:tcW w:w="4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nudetableau"/>
              <w:jc w:val="center"/>
              <w:rPr>
                <w:rFonts w:ascii="Arial" w:hAnsi="Arial" w:eastAsia="Times New Roman" w:cs="Times New Roman"/>
                <w:b/>
                <w:b/>
                <w:bCs/>
                <w:color w:val="auto"/>
                <w:sz w:val="22"/>
                <w:szCs w:val="22"/>
                <w:lang w:val="fr-FR" w:bidi="ar-SA"/>
              </w:rPr>
            </w:pPr>
            <w:r>
              <w:rPr>
                <w:rFonts w:eastAsia="Times New Roman" w:cs="Times New Roman" w:ascii="Arial" w:hAnsi="Arial"/>
                <w:b/>
                <w:bCs/>
                <w:color w:val="auto"/>
                <w:sz w:val="22"/>
                <w:szCs w:val="22"/>
                <w:lang w:val="fr-FR" w:bidi="ar-SA"/>
              </w:rPr>
              <w:t xml:space="preserve">Produit </w:t>
            </w:r>
            <w:r>
              <w:rPr>
                <w:rFonts w:eastAsia="Times New Roman" w:cs="Times New Roman" w:ascii="Arial" w:hAnsi="Arial"/>
                <w:b/>
                <w:bCs/>
                <w:color w:val="auto"/>
                <w:sz w:val="22"/>
                <w:szCs w:val="22"/>
                <w:lang w:val="fr-FR" w:bidi="ar-SA"/>
              </w:rPr>
              <w:t>transformé</w:t>
            </w:r>
          </w:p>
        </w:tc>
        <w:tc>
          <w:tcPr>
            <w:tcW w:w="5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nudetableau"/>
              <w:jc w:val="center"/>
              <w:rPr>
                <w:rFonts w:ascii="Arial" w:hAnsi="Arial" w:eastAsia="Times New Roman" w:cs="Times New Roman"/>
                <w:b/>
                <w:b/>
                <w:bCs/>
                <w:color w:val="auto"/>
                <w:sz w:val="22"/>
                <w:szCs w:val="22"/>
                <w:lang w:val="fr-FR" w:bidi="ar-SA"/>
              </w:rPr>
            </w:pPr>
            <w:r>
              <w:rPr>
                <w:rFonts w:eastAsia="Times New Roman" w:cs="Times New Roman" w:ascii="Arial" w:hAnsi="Arial"/>
                <w:b/>
                <w:bCs/>
                <w:color w:val="auto"/>
                <w:sz w:val="22"/>
                <w:szCs w:val="22"/>
                <w:lang w:val="fr-FR" w:bidi="ar-SA"/>
              </w:rPr>
              <w:t>Volume commercialisé / an (valeur moyenne)</w:t>
            </w:r>
          </w:p>
        </w:tc>
      </w:tr>
      <w:tr>
        <w:trPr>
          <w:trHeight w:val="567" w:hRule="atLeast"/>
        </w:trPr>
        <w:tc>
          <w:tcPr>
            <w:tcW w:w="459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nudetableau"/>
              <w:rPr>
                <w:rFonts w:ascii="Arial" w:hAnsi="Arial" w:eastAsia="Times New Roman" w:cs="Times New Roman"/>
                <w:color w:val="auto"/>
                <w:sz w:val="22"/>
                <w:szCs w:val="22"/>
                <w:lang w:val="fr-FR" w:bidi="ar-SA"/>
              </w:rPr>
            </w:pPr>
            <w:r>
              <w:rPr>
                <w:rFonts w:eastAsia="Times New Roman" w:cs="Times New Roman" w:ascii="Arial" w:hAnsi="Arial"/>
                <w:color w:val="auto"/>
                <w:sz w:val="22"/>
                <w:szCs w:val="22"/>
                <w:lang w:val="fr-FR" w:bidi="ar-SA"/>
              </w:rPr>
            </w:r>
          </w:p>
        </w:tc>
        <w:tc>
          <w:tcPr>
            <w:tcW w:w="51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nudetableau"/>
              <w:rPr>
                <w:rFonts w:ascii="Arial" w:hAnsi="Arial" w:eastAsia="Times New Roman" w:cs="Times New Roman"/>
                <w:color w:val="auto"/>
                <w:sz w:val="22"/>
                <w:szCs w:val="22"/>
                <w:lang w:val="fr-FR" w:bidi="ar-SA"/>
              </w:rPr>
            </w:pPr>
            <w:r>
              <w:rPr>
                <w:rFonts w:eastAsia="Times New Roman" w:cs="Times New Roman" w:ascii="Arial" w:hAnsi="Arial"/>
                <w:color w:val="auto"/>
                <w:sz w:val="22"/>
                <w:szCs w:val="22"/>
                <w:lang w:val="fr-FR" w:bidi="ar-SA"/>
              </w:rPr>
            </w:r>
          </w:p>
        </w:tc>
      </w:tr>
      <w:tr>
        <w:trPr>
          <w:trHeight w:val="567" w:hRule="atLeast"/>
        </w:trPr>
        <w:tc>
          <w:tcPr>
            <w:tcW w:w="459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nudetableau"/>
              <w:rPr>
                <w:rFonts w:ascii="Arial" w:hAnsi="Arial" w:eastAsia="Times New Roman" w:cs="Times New Roman"/>
                <w:color w:val="auto"/>
                <w:sz w:val="22"/>
                <w:szCs w:val="22"/>
                <w:lang w:val="fr-FR" w:bidi="ar-SA"/>
              </w:rPr>
            </w:pPr>
            <w:r>
              <w:rPr>
                <w:rFonts w:eastAsia="Times New Roman" w:cs="Times New Roman" w:ascii="Arial" w:hAnsi="Arial"/>
                <w:color w:val="auto"/>
                <w:sz w:val="22"/>
                <w:szCs w:val="22"/>
                <w:lang w:val="fr-FR" w:bidi="ar-SA"/>
              </w:rPr>
            </w:r>
          </w:p>
        </w:tc>
        <w:tc>
          <w:tcPr>
            <w:tcW w:w="51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nudetableau"/>
              <w:rPr>
                <w:rFonts w:ascii="Arial" w:hAnsi="Arial" w:eastAsia="Times New Roman" w:cs="Times New Roman"/>
                <w:color w:val="auto"/>
                <w:sz w:val="22"/>
                <w:szCs w:val="22"/>
                <w:lang w:val="fr-FR" w:bidi="ar-SA"/>
              </w:rPr>
            </w:pPr>
            <w:r>
              <w:rPr>
                <w:rFonts w:eastAsia="Times New Roman" w:cs="Times New Roman" w:ascii="Arial" w:hAnsi="Arial"/>
                <w:color w:val="auto"/>
                <w:sz w:val="22"/>
                <w:szCs w:val="22"/>
                <w:lang w:val="fr-FR" w:bidi="ar-SA"/>
              </w:rPr>
            </w:r>
          </w:p>
        </w:tc>
      </w:tr>
      <w:tr>
        <w:trPr>
          <w:trHeight w:val="567" w:hRule="atLeast"/>
        </w:trPr>
        <w:tc>
          <w:tcPr>
            <w:tcW w:w="459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nudetableau"/>
              <w:rPr>
                <w:rFonts w:ascii="Arial" w:hAnsi="Arial" w:eastAsia="Times New Roman" w:cs="Times New Roman"/>
                <w:color w:val="auto"/>
                <w:sz w:val="22"/>
                <w:szCs w:val="22"/>
                <w:lang w:val="fr-FR" w:bidi="ar-SA"/>
              </w:rPr>
            </w:pPr>
            <w:r>
              <w:rPr>
                <w:rFonts w:eastAsia="Times New Roman" w:cs="Times New Roman" w:ascii="Arial" w:hAnsi="Arial"/>
                <w:color w:val="auto"/>
                <w:sz w:val="22"/>
                <w:szCs w:val="22"/>
                <w:lang w:val="fr-FR" w:bidi="ar-SA"/>
              </w:rPr>
            </w:r>
          </w:p>
        </w:tc>
        <w:tc>
          <w:tcPr>
            <w:tcW w:w="51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nudetableau"/>
              <w:rPr>
                <w:rFonts w:ascii="Arial" w:hAnsi="Arial" w:eastAsia="Times New Roman" w:cs="Times New Roman"/>
                <w:color w:val="auto"/>
                <w:sz w:val="22"/>
                <w:szCs w:val="22"/>
                <w:lang w:val="fr-FR" w:bidi="ar-SA"/>
              </w:rPr>
            </w:pPr>
            <w:r>
              <w:rPr>
                <w:rFonts w:eastAsia="Times New Roman" w:cs="Times New Roman" w:ascii="Arial" w:hAnsi="Arial"/>
                <w:color w:val="auto"/>
                <w:sz w:val="22"/>
                <w:szCs w:val="22"/>
                <w:lang w:val="fr-FR" w:bidi="ar-SA"/>
              </w:rPr>
            </w:r>
          </w:p>
        </w:tc>
      </w:tr>
      <w:tr>
        <w:trPr>
          <w:trHeight w:val="567" w:hRule="atLeast"/>
        </w:trPr>
        <w:tc>
          <w:tcPr>
            <w:tcW w:w="459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nudetableau"/>
              <w:rPr>
                <w:rFonts w:ascii="Arial" w:hAnsi="Arial" w:eastAsia="Times New Roman" w:cs="Times New Roman"/>
                <w:color w:val="auto"/>
                <w:sz w:val="22"/>
                <w:szCs w:val="22"/>
                <w:lang w:val="fr-FR" w:bidi="ar-SA"/>
              </w:rPr>
            </w:pPr>
            <w:r>
              <w:rPr>
                <w:rFonts w:eastAsia="Times New Roman" w:cs="Times New Roman" w:ascii="Arial" w:hAnsi="Arial"/>
                <w:color w:val="auto"/>
                <w:sz w:val="22"/>
                <w:szCs w:val="22"/>
                <w:lang w:val="fr-FR" w:bidi="ar-SA"/>
              </w:rPr>
            </w:r>
          </w:p>
        </w:tc>
        <w:tc>
          <w:tcPr>
            <w:tcW w:w="51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nudetableau"/>
              <w:rPr>
                <w:rFonts w:ascii="Arial" w:hAnsi="Arial" w:eastAsia="Times New Roman" w:cs="Times New Roman"/>
                <w:color w:val="auto"/>
                <w:sz w:val="22"/>
                <w:szCs w:val="22"/>
                <w:lang w:val="fr-FR" w:bidi="ar-SA"/>
              </w:rPr>
            </w:pPr>
            <w:r>
              <w:rPr>
                <w:rFonts w:eastAsia="Times New Roman" w:cs="Times New Roman" w:ascii="Arial" w:hAnsi="Arial"/>
                <w:color w:val="auto"/>
                <w:sz w:val="22"/>
                <w:szCs w:val="22"/>
                <w:lang w:val="fr-FR" w:bidi="ar-SA"/>
              </w:rPr>
            </w:r>
          </w:p>
        </w:tc>
      </w:tr>
      <w:tr>
        <w:trPr>
          <w:trHeight w:val="567" w:hRule="atLeast"/>
        </w:trPr>
        <w:tc>
          <w:tcPr>
            <w:tcW w:w="459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nudetableau"/>
              <w:rPr>
                <w:rFonts w:ascii="Arial" w:hAnsi="Arial" w:eastAsia="Times New Roman" w:cs="Times New Roman"/>
                <w:color w:val="auto"/>
                <w:sz w:val="22"/>
                <w:szCs w:val="22"/>
                <w:lang w:val="fr-FR" w:bidi="ar-SA"/>
              </w:rPr>
            </w:pPr>
            <w:r>
              <w:rPr>
                <w:rFonts w:eastAsia="Times New Roman" w:cs="Times New Roman" w:ascii="Arial" w:hAnsi="Arial"/>
                <w:color w:val="auto"/>
                <w:sz w:val="22"/>
                <w:szCs w:val="22"/>
                <w:lang w:val="fr-FR" w:bidi="ar-SA"/>
              </w:rPr>
            </w:r>
          </w:p>
        </w:tc>
        <w:tc>
          <w:tcPr>
            <w:tcW w:w="51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nudetableau"/>
              <w:rPr>
                <w:rFonts w:ascii="Arial" w:hAnsi="Arial" w:eastAsia="Times New Roman" w:cs="Times New Roman"/>
                <w:color w:val="auto"/>
                <w:sz w:val="22"/>
                <w:szCs w:val="22"/>
                <w:lang w:val="fr-FR" w:bidi="ar-SA"/>
              </w:rPr>
            </w:pPr>
            <w:r>
              <w:rPr>
                <w:rFonts w:eastAsia="Times New Roman" w:cs="Times New Roman" w:ascii="Arial" w:hAnsi="Arial"/>
                <w:color w:val="auto"/>
                <w:sz w:val="22"/>
                <w:szCs w:val="22"/>
                <w:lang w:val="fr-FR" w:bidi="ar-SA"/>
              </w:rPr>
            </w:r>
          </w:p>
        </w:tc>
      </w:tr>
      <w:tr>
        <w:trPr>
          <w:trHeight w:val="567" w:hRule="atLeast"/>
        </w:trPr>
        <w:tc>
          <w:tcPr>
            <w:tcW w:w="459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nudetableau"/>
              <w:rPr>
                <w:rFonts w:ascii="Arial" w:hAnsi="Arial" w:eastAsia="Times New Roman" w:cs="Times New Roman"/>
                <w:color w:val="auto"/>
                <w:sz w:val="22"/>
                <w:szCs w:val="22"/>
                <w:lang w:val="fr-FR" w:bidi="ar-SA"/>
              </w:rPr>
            </w:pPr>
            <w:r>
              <w:rPr>
                <w:rFonts w:eastAsia="Times New Roman" w:cs="Times New Roman" w:ascii="Arial" w:hAnsi="Arial"/>
                <w:color w:val="auto"/>
                <w:sz w:val="22"/>
                <w:szCs w:val="22"/>
                <w:lang w:val="fr-FR" w:bidi="ar-SA"/>
              </w:rPr>
            </w:r>
          </w:p>
        </w:tc>
        <w:tc>
          <w:tcPr>
            <w:tcW w:w="51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nudetableau"/>
              <w:rPr>
                <w:rFonts w:ascii="Arial" w:hAnsi="Arial" w:eastAsia="Times New Roman" w:cs="Times New Roman"/>
                <w:color w:val="auto"/>
                <w:sz w:val="22"/>
                <w:szCs w:val="22"/>
                <w:lang w:val="fr-FR" w:bidi="ar-SA"/>
              </w:rPr>
            </w:pPr>
            <w:r>
              <w:rPr>
                <w:rFonts w:eastAsia="Times New Roman" w:cs="Times New Roman" w:ascii="Arial" w:hAnsi="Arial"/>
                <w:color w:val="auto"/>
                <w:sz w:val="22"/>
                <w:szCs w:val="22"/>
                <w:lang w:val="fr-FR" w:bidi="ar-SA"/>
              </w:rPr>
            </w:r>
          </w:p>
        </w:tc>
      </w:tr>
    </w:tbl>
    <w:p>
      <w:pPr>
        <w:pStyle w:val="Normal"/>
        <w:widowControl/>
        <w:shd w:fill="FFFFFF" w:val="clear"/>
        <w:suppressAutoHyphens w:val="true"/>
        <w:bidi w:val="0"/>
        <w:ind w:left="0" w:right="30" w:hanging="0"/>
        <w:jc w:val="center"/>
        <w:rPr>
          <w:rFonts w:ascii="Arial" w:hAnsi="Arial" w:eastAsia="Times New Roman" w:cs="Times New Roman"/>
          <w:color w:val="auto"/>
          <w:sz w:val="22"/>
          <w:szCs w:val="22"/>
          <w:lang w:val="fr-FR" w:bidi="ar-SA"/>
        </w:rPr>
      </w:pPr>
      <w:r>
        <w:rPr>
          <w:rFonts w:eastAsia="Times New Roman" w:cs="Times New Roman" w:ascii="Arial" w:hAnsi="Arial"/>
          <w:color w:val="auto"/>
          <w:sz w:val="22"/>
          <w:szCs w:val="22"/>
          <w:lang w:val="fr-FR" w:bidi="ar-SA"/>
        </w:rPr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column">
                  <wp:posOffset>50165</wp:posOffset>
                </wp:positionH>
                <wp:positionV relativeFrom="paragraph">
                  <wp:posOffset>107950</wp:posOffset>
                </wp:positionV>
                <wp:extent cx="6106160" cy="2496820"/>
                <wp:effectExtent l="0" t="0" r="0" b="0"/>
                <wp:wrapTopAndBottom/>
                <wp:docPr id="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0" name="Rectangle 1"/>
                        <wps:cNvSpPr/>
                      </wps:nvSpPr>
                      <wps:spPr>
                        <a:xfrm>
                          <a:off x="0" y="0"/>
                          <a:ext cx="6105600" cy="2496240"/>
                        </a:xfrm>
                        <a:prstGeom prst="rect">
                          <a:avLst/>
                        </a:prstGeom>
                        <a:solidFill>
                          <a:srgbClr val="d6d2c4"/>
                        </a:solidFill>
                        <a:ln>
                          <a:solidFill>
                            <a:srgbClr val="80808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57" w:leader="none"/>
                                <w:tab w:val="left" w:pos="113" w:leader="none"/>
                              </w:tabs>
                              <w:ind w:left="0" w:right="0" w:firstLine="227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tabs>
                                <w:tab w:val="left" w:pos="57" w:leader="none"/>
                                <w:tab w:val="left" w:pos="113" w:leader="none"/>
                              </w:tabs>
                              <w:ind w:left="0" w:right="0" w:firstLine="227"/>
                              <w:rPr/>
                            </w:pP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  <w:t>Voici les définitions utilisées pour les différents ingrédients d'un produit transformé :</w:t>
                            </w:r>
                          </w:p>
                          <w:p>
                            <w:pPr>
                              <w:tabs>
                                <w:tab w:val="left" w:pos="57" w:leader="none"/>
                                <w:tab w:val="left" w:pos="113" w:leader="none"/>
                              </w:tabs>
                              <w:ind w:left="0" w:right="0" w:firstLine="227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tabs>
                                <w:tab w:val="left" w:pos="57" w:leader="none"/>
                                <w:tab w:val="left" w:pos="113" w:leader="none"/>
                              </w:tabs>
                              <w:ind w:left="0" w:right="0" w:firstLine="227"/>
                              <w:rPr/>
                            </w:pP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  <w:t>Les « </w:t>
                            </w:r>
                            <w:r>
                              <w:rPr>
                                <w:sz w:val="20"/>
                                <w:szCs w:val="20"/>
                                <w:b/>
                                <w:bCs/>
                                <w:rFonts w:ascii="Arial" w:hAnsi="Arial" w:eastAsia="Verdana"/>
                              </w:rPr>
                              <w:t>produits agricoles essentiels</w:t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  <w:t xml:space="preserve"> » sont les produits qui font l'essence même de la recette et sont au </w:t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  <w:t xml:space="preserve">cœur du produit (ex : la myrtille pour de la confiture de myrtille, le pissenlit pour de la gelée de pissenlit, le </w:t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  <w:t>miel pour du pain d'épice, de l'agneau pour du navarin, la pomme et la poire pour du jus pomme / poire...).</w:t>
                            </w:r>
                          </w:p>
                          <w:p>
                            <w:pPr>
                              <w:tabs>
                                <w:tab w:val="left" w:pos="57" w:leader="none"/>
                                <w:tab w:val="left" w:pos="113" w:leader="none"/>
                              </w:tabs>
                              <w:ind w:left="0" w:right="0" w:firstLine="227"/>
                              <w:jc w:val="both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tabs>
                                <w:tab w:val="left" w:pos="57" w:leader="none"/>
                                <w:tab w:val="left" w:pos="113" w:leader="none"/>
                              </w:tabs>
                              <w:ind w:left="0" w:right="0" w:firstLine="227"/>
                              <w:jc w:val="left"/>
                              <w:rPr/>
                            </w:pP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  <w:t>Dans le cas de produits élaborés, des « </w:t>
                            </w:r>
                            <w:r>
                              <w:rPr>
                                <w:sz w:val="20"/>
                                <w:szCs w:val="20"/>
                                <w:b/>
                                <w:bCs/>
                                <w:rFonts w:ascii="Arial" w:hAnsi="Arial" w:eastAsia="Verdana"/>
                              </w:rPr>
                              <w:t>produits agricoles complémentaires</w:t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  <w:t xml:space="preserve"> » pourront être identifiés </w:t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  <w:t xml:space="preserve">(ex : des haricots pour le navarin d'agneau). Une attention particulière sera portée quant à leur origine ou à </w:t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  <w:t xml:space="preserve">leur appartenance à un SIQO. Dans de nombreux cas (confitures, jus de fruits, liqueurs...), le produit </w:t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  <w:t>transformé ne comportera pas de produit de ce type.</w:t>
                            </w:r>
                          </w:p>
                          <w:p>
                            <w:pPr>
                              <w:tabs>
                                <w:tab w:val="left" w:pos="57" w:leader="none"/>
                                <w:tab w:val="left" w:pos="113" w:leader="none"/>
                              </w:tabs>
                              <w:ind w:left="0" w:right="0" w:firstLine="227"/>
                              <w:jc w:val="both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tabs>
                                <w:tab w:val="left" w:pos="57" w:leader="none"/>
                                <w:tab w:val="left" w:pos="113" w:leader="none"/>
                              </w:tabs>
                              <w:ind w:left="0" w:right="0" w:firstLine="227"/>
                              <w:jc w:val="left"/>
                              <w:rPr/>
                            </w:pP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  <w:lang w:eastAsia="ar-SA"/>
                              </w:rPr>
                              <w:t>Les autres ingrédients seront appelés « </w:t>
                            </w:r>
                            <w:r>
                              <w:rPr>
                                <w:sz w:val="20"/>
                                <w:szCs w:val="20"/>
                                <w:b/>
                                <w:bCs/>
                                <w:rFonts w:ascii="Arial" w:hAnsi="Arial" w:eastAsia="Verdana"/>
                                <w:lang w:eastAsia="ar-SA"/>
                              </w:rPr>
                              <w:t>autres</w:t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  <w:lang w:eastAsia="ar-SA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:b/>
                                <w:bCs/>
                                <w:rFonts w:ascii="Arial" w:hAnsi="Arial" w:eastAsia="Verdana"/>
                                <w:lang w:eastAsia="ar-SA"/>
                              </w:rPr>
                              <w:t>produits ou ingrédients</w:t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  <w:lang w:eastAsia="ar-SA"/>
                              </w:rPr>
                              <w:t xml:space="preserve"> ». Ils n'apparaissent pas dans le </w:t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  <w:lang w:eastAsia="ar-SA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  <w:lang w:eastAsia="ar-SA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  <w:lang w:eastAsia="ar-SA"/>
                              </w:rPr>
                              <w:t xml:space="preserve">nom commercial du produit et n'ont donc qu'un rôle structurant ou de mise en valeur des produits </w:t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  <w:lang w:eastAsia="ar-SA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  <w:lang w:eastAsia="ar-SA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  <w:lang w:eastAsia="ar-SA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  <w:lang w:eastAsia="ar-SA"/>
                              </w:rPr>
                              <w:t xml:space="preserve">essentiels. Il s'agira, par exemple, du sucre pour la confiture, de l'alcool pour les liqueurs, de la carotte, de </w:t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  <w:lang w:eastAsia="ar-SA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  <w:lang w:eastAsia="ar-SA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  <w:lang w:eastAsia="ar-SA"/>
                              </w:rPr>
                              <w:t>l'oignon, du sel... pour le navarin d'agneau.</w:t>
                            </w:r>
                          </w:p>
                        </w:txbxContent>
                      </wps:txbx>
                      <wps:bodyPr lIns="0" rIns="0" tIns="0" bIns="0" anchor="ctr" anchorCtr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d6d2c4" stroked="t" style="position:absolute;margin-left:3.95pt;margin-top:8.5pt;width:480.7pt;height:196.5pt">
                <v:textbox>
                  <w:txbxContent>
                    <w:p>
                      <w:pPr>
                        <w:tabs>
                          <w:tab w:val="left" w:pos="57" w:leader="none"/>
                          <w:tab w:val="left" w:pos="113" w:leader="none"/>
                        </w:tabs>
                        <w:ind w:left="0" w:right="0" w:firstLine="227"/>
                        <w:rPr/>
                      </w:pPr>
                      <w:r>
                        <w:rPr/>
                      </w:r>
                    </w:p>
                    <w:p>
                      <w:pPr>
                        <w:tabs>
                          <w:tab w:val="left" w:pos="57" w:leader="none"/>
                          <w:tab w:val="left" w:pos="113" w:leader="none"/>
                        </w:tabs>
                        <w:ind w:left="0" w:right="0" w:firstLine="227"/>
                        <w:rPr/>
                      </w:pP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  <w:t>Voici les définitions utilisées pour les différents ingrédients d'un produit transformé :</w:t>
                      </w:r>
                    </w:p>
                    <w:p>
                      <w:pPr>
                        <w:tabs>
                          <w:tab w:val="left" w:pos="57" w:leader="none"/>
                          <w:tab w:val="left" w:pos="113" w:leader="none"/>
                        </w:tabs>
                        <w:ind w:left="0" w:right="0" w:firstLine="227"/>
                        <w:rPr/>
                      </w:pPr>
                      <w:r>
                        <w:rPr/>
                      </w:r>
                    </w:p>
                    <w:p>
                      <w:pPr>
                        <w:tabs>
                          <w:tab w:val="left" w:pos="57" w:leader="none"/>
                          <w:tab w:val="left" w:pos="113" w:leader="none"/>
                        </w:tabs>
                        <w:ind w:left="0" w:right="0" w:firstLine="227"/>
                        <w:rPr/>
                      </w:pP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  <w:t>Les « </w:t>
                      </w:r>
                      <w:r>
                        <w:rPr>
                          <w:sz w:val="20"/>
                          <w:szCs w:val="20"/>
                          <w:b/>
                          <w:bCs/>
                          <w:rFonts w:ascii="Arial" w:hAnsi="Arial" w:eastAsia="Verdana"/>
                        </w:rPr>
                        <w:t>produits agricoles essentiels</w:t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  <w:t xml:space="preserve"> » sont les produits qui font l'essence même de la recette et sont au </w:t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  <w:t xml:space="preserve">cœur du produit (ex : la myrtille pour de la confiture de myrtille, le pissenlit pour de la gelée de pissenlit, le </w:t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  <w:t>miel pour du pain d'épice, de l'agneau pour du navarin, la pomme et la poire pour du jus pomme / poire...).</w:t>
                      </w:r>
                    </w:p>
                    <w:p>
                      <w:pPr>
                        <w:tabs>
                          <w:tab w:val="left" w:pos="57" w:leader="none"/>
                          <w:tab w:val="left" w:pos="113" w:leader="none"/>
                        </w:tabs>
                        <w:ind w:left="0" w:right="0" w:firstLine="227"/>
                        <w:jc w:val="both"/>
                        <w:rPr/>
                      </w:pPr>
                      <w:r>
                        <w:rPr/>
                      </w:r>
                    </w:p>
                    <w:p>
                      <w:pPr>
                        <w:tabs>
                          <w:tab w:val="left" w:pos="57" w:leader="none"/>
                          <w:tab w:val="left" w:pos="113" w:leader="none"/>
                        </w:tabs>
                        <w:ind w:left="0" w:right="0" w:firstLine="227"/>
                        <w:jc w:val="left"/>
                        <w:rPr/>
                      </w:pP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  <w:t>Dans le cas de produits élaborés, des « </w:t>
                      </w:r>
                      <w:r>
                        <w:rPr>
                          <w:sz w:val="20"/>
                          <w:szCs w:val="20"/>
                          <w:b/>
                          <w:bCs/>
                          <w:rFonts w:ascii="Arial" w:hAnsi="Arial" w:eastAsia="Verdana"/>
                        </w:rPr>
                        <w:t>produits agricoles complémentaires</w:t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  <w:t xml:space="preserve"> » pourront être identifiés </w:t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  <w:t xml:space="preserve">(ex : des haricots pour le navarin d'agneau). Une attention particulière sera portée quant à leur origine ou à </w:t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  <w:t xml:space="preserve">leur appartenance à un SIQO. Dans de nombreux cas (confitures, jus de fruits, liqueurs...), le produit </w:t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  <w:t>transformé ne comportera pas de produit de ce type.</w:t>
                      </w:r>
                    </w:p>
                    <w:p>
                      <w:pPr>
                        <w:tabs>
                          <w:tab w:val="left" w:pos="57" w:leader="none"/>
                          <w:tab w:val="left" w:pos="113" w:leader="none"/>
                        </w:tabs>
                        <w:ind w:left="0" w:right="0" w:firstLine="227"/>
                        <w:jc w:val="both"/>
                        <w:rPr/>
                      </w:pPr>
                      <w:r>
                        <w:rPr/>
                      </w:r>
                    </w:p>
                    <w:p>
                      <w:pPr>
                        <w:tabs>
                          <w:tab w:val="left" w:pos="57" w:leader="none"/>
                          <w:tab w:val="left" w:pos="113" w:leader="none"/>
                        </w:tabs>
                        <w:ind w:left="0" w:right="0" w:firstLine="227"/>
                        <w:jc w:val="left"/>
                        <w:rPr/>
                      </w:pPr>
                      <w:r>
                        <w:rPr>
                          <w:sz w:val="20"/>
                          <w:szCs w:val="20"/>
                          <w:rFonts w:ascii="Arial" w:hAnsi="Arial" w:eastAsia="Verdana"/>
                          <w:lang w:eastAsia="ar-SA"/>
                        </w:rPr>
                        <w:t>Les autres ingrédients seront appelés « </w:t>
                      </w:r>
                      <w:r>
                        <w:rPr>
                          <w:sz w:val="20"/>
                          <w:szCs w:val="20"/>
                          <w:b/>
                          <w:bCs/>
                          <w:rFonts w:ascii="Arial" w:hAnsi="Arial" w:eastAsia="Verdana"/>
                          <w:lang w:eastAsia="ar-SA"/>
                        </w:rPr>
                        <w:t>autres</w:t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  <w:lang w:eastAsia="ar-SA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b/>
                          <w:bCs/>
                          <w:rFonts w:ascii="Arial" w:hAnsi="Arial" w:eastAsia="Verdana"/>
                          <w:lang w:eastAsia="ar-SA"/>
                        </w:rPr>
                        <w:t>produits ou ingrédients</w:t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  <w:lang w:eastAsia="ar-SA"/>
                        </w:rPr>
                        <w:t xml:space="preserve"> ». Ils n'apparaissent pas dans le </w:t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  <w:lang w:eastAsia="ar-SA"/>
                        </w:rPr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  <w:lang w:eastAsia="ar-SA"/>
                        </w:rPr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  <w:lang w:eastAsia="ar-SA"/>
                        </w:rPr>
                        <w:t xml:space="preserve">nom commercial du produit et n'ont donc qu'un rôle structurant ou de mise en valeur des produits </w:t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  <w:lang w:eastAsia="ar-SA"/>
                        </w:rPr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  <w:lang w:eastAsia="ar-SA"/>
                        </w:rPr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  <w:lang w:eastAsia="ar-SA"/>
                        </w:rPr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  <w:lang w:eastAsia="ar-SA"/>
                        </w:rPr>
                        <w:t xml:space="preserve">essentiels. Il s'agira, par exemple, du sucre pour la confiture, de l'alcool pour les liqueurs, de la carotte, de </w:t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  <w:lang w:eastAsia="ar-SA"/>
                        </w:rPr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  <w:lang w:eastAsia="ar-SA"/>
                        </w:rPr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  <w:lang w:eastAsia="ar-SA"/>
                        </w:rPr>
                        <w:t>l'oignon, du sel... pour le navarin d'agneau.</w:t>
                      </w:r>
                    </w:p>
                  </w:txbxContent>
                </v:textbox>
                <w10:wrap type="square"/>
                <v:fill color2="#292d3b" o:detectmouseclick="t"/>
                <v:stroke color="gray" joinstyle="round" endcap="flat"/>
              </v:rect>
            </w:pict>
          </mc:Fallback>
        </mc:AlternateContent>
      </w:r>
    </w:p>
    <w:p>
      <w:pPr>
        <w:pStyle w:val="Normal"/>
        <w:widowControl/>
        <w:shd w:fill="800080" w:val="clear"/>
        <w:suppressAutoHyphens w:val="true"/>
        <w:bidi w:val="0"/>
        <w:ind w:left="0" w:right="30" w:hanging="0"/>
        <w:jc w:val="center"/>
        <w:rPr>
          <w:rFonts w:ascii="Arial" w:hAnsi="Arial" w:cs="Arial"/>
        </w:rPr>
      </w:pPr>
      <w:r>
        <w:rPr>
          <w:rFonts w:cs="Arial" w:ascii="Arial" w:hAnsi="Arial"/>
          <w:b/>
          <w:color w:val="FFFFFF"/>
        </w:rPr>
        <w:t>P</w:t>
      </w:r>
      <w:r>
        <w:rPr>
          <w:rFonts w:cs="Arial" w:ascii="Arial" w:hAnsi="Arial"/>
          <w:b/>
          <w:color w:val="FFFFFF"/>
        </w:rPr>
        <w:t>RODUIT AGRICOLE TRANSFORME</w:t>
      </w:r>
      <w:r>
        <w:rPr>
          <w:rFonts w:cs="Arial" w:ascii="Arial" w:hAnsi="Arial"/>
          <w:b/>
          <w:color w:val="FFFFFF"/>
        </w:rPr>
        <w:t xml:space="preserve"> </w:t>
      </w:r>
      <w:r>
        <w:rPr>
          <w:rFonts w:cs="Arial" w:ascii="Arial" w:hAnsi="Arial"/>
          <w:b/>
          <w:color w:val="FFFFFF"/>
        </w:rPr>
        <w:t>N°</w:t>
      </w:r>
      <w:r>
        <w:rPr>
          <w:rFonts w:cs="Arial" w:ascii="Arial" w:hAnsi="Arial"/>
          <w:b/>
          <w:color w:val="FFFFFF"/>
        </w:rPr>
        <w:t xml:space="preserve">...      </w:t>
      </w:r>
      <w:r>
        <w:rPr>
          <w:rFonts w:cs="Arial" w:ascii="Arial" w:hAnsi="Arial"/>
          <w:b/>
          <w:color w:val="FFFFFF"/>
        </w:rPr>
        <w:t>(</w:t>
      </w:r>
      <w:r>
        <w:rPr>
          <w:rFonts w:cs="Arial" w:ascii="Arial" w:hAnsi="Arial"/>
          <w:b/>
          <w:color w:val="FFFFFF"/>
          <w:sz w:val="20"/>
          <w:szCs w:val="20"/>
        </w:rPr>
        <w:t xml:space="preserve">2 p, </w:t>
      </w:r>
      <w:r>
        <w:rPr>
          <w:rFonts w:cs="Arial" w:ascii="Arial" w:hAnsi="Arial"/>
          <w:b/>
          <w:color w:val="FFFFFF"/>
          <w:sz w:val="20"/>
          <w:szCs w:val="20"/>
        </w:rPr>
        <w:t>à dupliquer pour chaque produ</w:t>
      </w:r>
      <w:r>
        <w:rPr>
          <w:rFonts w:cs="Arial" w:ascii="Arial" w:hAnsi="Arial"/>
          <w:b/>
          <w:color w:val="FFFFFF"/>
          <w:sz w:val="20"/>
          <w:szCs w:val="20"/>
        </w:rPr>
        <w:t>it</w:t>
      </w:r>
      <w:r>
        <w:rPr>
          <w:rFonts w:cs="Arial" w:ascii="Arial" w:hAnsi="Arial"/>
          <w:b/>
          <w:color w:val="FFFFFF"/>
          <w:sz w:val="20"/>
          <w:szCs w:val="20"/>
        </w:rPr>
        <w:t>)</w:t>
      </w:r>
    </w:p>
    <w:p>
      <w:pPr>
        <w:pStyle w:val="Normal"/>
        <w:rPr>
          <w:rFonts w:ascii="Verdana" w:hAnsi="Verdana" w:cs="Verdana"/>
          <w:b/>
          <w:b/>
          <w:sz w:val="21"/>
          <w:szCs w:val="21"/>
        </w:rPr>
      </w:pPr>
      <w:r>
        <w:rPr>
          <w:rFonts w:cs="Verdana" w:ascii="Verdana" w:hAnsi="Verdana"/>
          <w:b/>
          <w:sz w:val="21"/>
          <w:szCs w:val="21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/>
          <w:b/>
          <w:bCs/>
          <w:sz w:val="22"/>
        </w:rPr>
      </w:pPr>
      <w:r>
        <w:rPr>
          <w:rFonts w:cs="Arial" w:ascii="Arial" w:hAnsi="Arial"/>
          <w:b/>
          <w:bCs/>
          <w:sz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/>
          <w:b/>
          <w:bCs/>
          <w:sz w:val="22"/>
        </w:rPr>
      </w:pPr>
      <w:r>
        <w:rPr>
          <w:rFonts w:cs="Arial" w:ascii="Arial" w:hAnsi="Arial"/>
          <w:b/>
          <w:bCs/>
          <w:sz w:val="22"/>
        </w:rPr>
        <w:t>Dénomination du produit</w:t>
      </w:r>
      <w:r>
        <w:rPr>
          <w:rFonts w:cs="Arial" w:ascii="Arial" w:hAnsi="Arial"/>
          <w:b/>
          <w:bCs/>
          <w:sz w:val="22"/>
        </w:rPr>
        <w:t xml:space="preserve"> : </w:t>
      </w:r>
      <w:r>
        <w:rPr>
          <w:rFonts w:cs="Arial" w:ascii="Arial" w:hAnsi="Arial"/>
          <w:b w:val="false"/>
          <w:bCs w:val="false"/>
          <w:sz w:val="22"/>
        </w:rPr>
        <w:t>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/>
          <w:b/>
          <w:bCs/>
          <w:sz w:val="22"/>
        </w:rPr>
      </w:pPr>
      <w:r>
        <w:rPr>
          <w:rFonts w:cs="Arial" w:ascii="Arial" w:hAnsi="Arial"/>
          <w:b/>
          <w:bCs/>
          <w:sz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/>
          <w:b/>
          <w:bCs/>
          <w:sz w:val="22"/>
          <w:szCs w:val="16"/>
          <w:shd w:fill="auto" w:val="clear"/>
        </w:rPr>
      </w:pPr>
      <w:r>
        <w:rPr>
          <w:rFonts w:cs="Arial" w:ascii="Arial" w:hAnsi="Arial"/>
          <w:b/>
          <w:bCs/>
          <w:sz w:val="22"/>
          <w:szCs w:val="16"/>
          <w:shd w:fill="auto" w:val="clear"/>
        </w:rPr>
        <w:t>C</w:t>
      </w:r>
      <w:r>
        <w:rPr>
          <w:rFonts w:cs="Arial" w:ascii="Arial" w:hAnsi="Arial"/>
          <w:b/>
          <w:bCs/>
          <w:sz w:val="22"/>
          <w:szCs w:val="16"/>
          <w:shd w:fill="auto" w:val="clear"/>
        </w:rPr>
        <w:t xml:space="preserve">omposition </w:t>
      </w:r>
      <w:r>
        <w:rPr>
          <w:rFonts w:cs="Arial" w:ascii="Arial" w:hAnsi="Arial"/>
          <w:b/>
          <w:bCs/>
          <w:sz w:val="22"/>
          <w:szCs w:val="16"/>
          <w:shd w:fill="auto" w:val="clear"/>
        </w:rPr>
        <w:t xml:space="preserve">du produit </w:t>
      </w:r>
      <w:r>
        <w:rPr>
          <w:rFonts w:cs="Arial" w:ascii="Arial" w:hAnsi="Arial"/>
          <w:b/>
          <w:bCs/>
          <w:sz w:val="22"/>
          <w:szCs w:val="16"/>
          <w:shd w:fill="auto" w:val="clear"/>
        </w:rPr>
        <w:t>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 xml:space="preserve">Produit « essentiel » :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 xml:space="preserve">Produit agricole complémentaire :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 xml:space="preserve">Autres produits ou ingrédients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(autre produits agricoles, produits sucrants, acidifiants, gélifiants, anti-oxydants, édulcorants...)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ab/>
        <w:t xml:space="preserve">-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ab/>
        <w:t>- 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ab/>
        <w:t>- 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ab/>
        <w:t>- 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ab/>
        <w:t>- 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ab/>
        <w:t>- 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ab/>
        <w:t>- ....................................................................................................</w:t>
        <w:tab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ab/>
        <w:t>- 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ab/>
        <w:t>- 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/>
          <w:b/>
          <w:bCs/>
          <w:sz w:val="22"/>
          <w:szCs w:val="16"/>
          <w:shd w:fill="auto" w:val="clear"/>
        </w:rPr>
      </w:pPr>
      <w:r>
        <w:rPr>
          <w:rFonts w:cs="Arial" w:ascii="Arial" w:hAnsi="Arial"/>
          <w:b/>
          <w:bCs/>
          <w:sz w:val="22"/>
          <w:szCs w:val="16"/>
          <w:shd w:fill="auto" w:val="clear"/>
        </w:rPr>
        <w:t>Produit(s) essentiel(s)</w:t>
      </w:r>
      <w:r>
        <w:rPr>
          <w:rFonts w:cs="Arial" w:ascii="Arial" w:hAnsi="Arial"/>
          <w:b/>
          <w:bCs/>
          <w:sz w:val="22"/>
          <w:szCs w:val="16"/>
          <w:shd w:fill="auto" w:val="clear"/>
        </w:rPr>
        <w:t>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 xml:space="preserve">Le produit « essentiel », au cœur de la recette, est-il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en totalité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 xml:space="preserve"> un produit marqué « Esprit Parc national » ?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16"/>
          <w:shd w:fill="auto" w:val="clear"/>
        </w:rPr>
      </w:pPr>
      <w:r>
        <w:rPr>
          <w:rFonts w:cs="Arial" w:ascii="Arial" w:hAnsi="Arial"/>
          <w:sz w:val="22"/>
          <w:szCs w:val="16"/>
          <w:shd w:fill="auto" w:val="clear"/>
        </w:rPr>
        <w:t xml:space="preserve"> </w:t>
      </w:r>
      <w:r>
        <w:rPr>
          <w:rFonts w:cs="Arial" w:ascii="Wingdings" w:hAnsi="Wingdings"/>
          <w:b w:val="false"/>
          <w:bCs w:val="false"/>
          <w:sz w:val="22"/>
          <w:szCs w:val="16"/>
          <w:shd w:fill="auto" w:val="clear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 xml:space="preserve">Oui </w:t>
        <w:tab/>
        <w:t xml:space="preserve">    </w:t>
      </w:r>
      <w:r>
        <w:rPr>
          <w:rFonts w:cs="Arial" w:ascii="Wingdings" w:hAnsi="Wingdings"/>
          <w:b w:val="false"/>
          <w:bCs w:val="false"/>
          <w:sz w:val="22"/>
          <w:szCs w:val="16"/>
          <w:shd w:fill="auto" w:val="clear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Non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 xml:space="preserve">Si non,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 xml:space="preserve">quelle part de de produit est-elle marquée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?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Wingdings" w:hAnsi="Wingdings"/>
          <w:b w:val="false"/>
          <w:bCs w:val="false"/>
          <w:sz w:val="22"/>
        </w:rPr>
        <w:t xml:space="preserve">o </w:t>
      </w:r>
      <w:r>
        <w:rPr>
          <w:rFonts w:ascii="Arial" w:hAnsi="Arial"/>
          <w:b w:val="false"/>
          <w:bCs w:val="false"/>
          <w:sz w:val="22"/>
        </w:rPr>
        <w:t>0%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Wingdings" w:hAnsi="Wingdings"/>
          <w:b w:val="false"/>
          <w:bCs w:val="false"/>
          <w:sz w:val="22"/>
        </w:rPr>
        <w:t xml:space="preserve">o </w:t>
      </w:r>
      <w:r>
        <w:rPr>
          <w:rFonts w:ascii="Arial" w:hAnsi="Arial"/>
          <w:b w:val="false"/>
          <w:bCs w:val="false"/>
          <w:sz w:val="22"/>
        </w:rPr>
        <w:t>m</w:t>
      </w:r>
      <w:r>
        <w:rPr>
          <w:rFonts w:ascii="Arial" w:hAnsi="Arial"/>
          <w:b w:val="false"/>
          <w:bCs w:val="false"/>
          <w:sz w:val="22"/>
        </w:rPr>
        <w:t>oins de 50%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Wingdings" w:hAnsi="Wingdings"/>
          <w:b w:val="false"/>
          <w:bCs w:val="false"/>
          <w:sz w:val="22"/>
        </w:rPr>
        <w:t xml:space="preserve">o </w:t>
      </w:r>
      <w:r>
        <w:rPr>
          <w:rFonts w:ascii="Arial" w:hAnsi="Arial"/>
          <w:b w:val="false"/>
          <w:bCs w:val="false"/>
          <w:sz w:val="22"/>
        </w:rPr>
        <w:t>e</w:t>
      </w:r>
      <w:r>
        <w:rPr>
          <w:rFonts w:ascii="Arial" w:hAnsi="Arial"/>
          <w:b w:val="false"/>
          <w:bCs w:val="false"/>
          <w:sz w:val="22"/>
        </w:rPr>
        <w:t>ntre 50 et 79%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Wingdings" w:hAnsi="Wingdings"/>
          <w:b w:val="false"/>
          <w:bCs w:val="false"/>
          <w:sz w:val="22"/>
          <w:szCs w:val="22"/>
          <w:shd w:fill="auto" w:val="clear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80% et plus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/>
          <w:b/>
          <w:bCs/>
          <w:sz w:val="22"/>
          <w:szCs w:val="16"/>
          <w:shd w:fill="auto" w:val="clear"/>
        </w:rPr>
      </w:pPr>
      <w:r>
        <w:rPr>
          <w:rFonts w:cs="Arial" w:ascii="Arial" w:hAnsi="Arial"/>
          <w:b/>
          <w:bCs/>
          <w:sz w:val="22"/>
          <w:szCs w:val="16"/>
          <w:shd w:fill="auto" w:val="clear"/>
        </w:rPr>
        <w:t>Produit agricole complémentaire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Le produit agricole complémentaire est-il produit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Wingdings" w:hAnsi="Wingdings"/>
          <w:b w:val="false"/>
          <w:bCs w:val="false"/>
          <w:sz w:val="22"/>
        </w:rPr>
        <w:t xml:space="preserve">o </w:t>
      </w:r>
      <w:r>
        <w:rPr>
          <w:rFonts w:ascii="Arial" w:hAnsi="Arial"/>
          <w:b w:val="false"/>
          <w:bCs w:val="false"/>
          <w:sz w:val="22"/>
        </w:rPr>
        <w:t>sur le territoire du Parc national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Wingdings" w:hAnsi="Wingdings"/>
          <w:b w:val="false"/>
          <w:bCs w:val="false"/>
          <w:sz w:val="22"/>
        </w:rPr>
        <w:t xml:space="preserve">o </w:t>
      </w:r>
      <w:r>
        <w:rPr>
          <w:rFonts w:ascii="Arial" w:hAnsi="Arial"/>
          <w:b w:val="false"/>
          <w:bCs w:val="false"/>
          <w:sz w:val="22"/>
        </w:rPr>
        <w:t>d</w:t>
      </w:r>
      <w:r>
        <w:rPr>
          <w:rFonts w:ascii="Arial" w:hAnsi="Arial"/>
          <w:b w:val="false"/>
          <w:bCs w:val="false"/>
          <w:sz w:val="22"/>
        </w:rPr>
        <w:t xml:space="preserve">ans des cantons </w:t>
      </w:r>
      <w:r>
        <w:rPr>
          <w:rFonts w:ascii="Arial" w:hAnsi="Arial"/>
          <w:b w:val="false"/>
          <w:bCs w:val="false"/>
          <w:sz w:val="22"/>
        </w:rPr>
        <w:t>limitrophes d</w:t>
      </w:r>
      <w:r>
        <w:rPr>
          <w:rFonts w:ascii="Arial" w:hAnsi="Arial"/>
          <w:b w:val="false"/>
          <w:bCs w:val="false"/>
          <w:sz w:val="22"/>
        </w:rPr>
        <w:t>u Parc national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Wingdings" w:hAnsi="Wingdings"/>
          <w:b w:val="false"/>
          <w:bCs w:val="false"/>
          <w:sz w:val="22"/>
        </w:rPr>
        <w:t xml:space="preserve">o </w:t>
      </w:r>
      <w:r>
        <w:rPr>
          <w:rFonts w:ascii="Arial" w:hAnsi="Arial"/>
          <w:b w:val="false"/>
          <w:bCs w:val="false"/>
          <w:sz w:val="22"/>
        </w:rPr>
        <w:t xml:space="preserve">dans un rayon de 150 km </w:t>
      </w:r>
      <w:r>
        <w:rPr>
          <w:rFonts w:ascii="Arial" w:hAnsi="Arial"/>
          <w:b w:val="false"/>
          <w:bCs w:val="false"/>
          <w:sz w:val="22"/>
        </w:rPr>
        <w:t>autour du Parc national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Wingdings" w:hAnsi="Wingdings"/>
          <w:b w:val="false"/>
          <w:bCs w:val="false"/>
          <w:sz w:val="22"/>
        </w:rPr>
        <w:t xml:space="preserve">o </w:t>
      </w:r>
      <w:r>
        <w:rPr>
          <w:rFonts w:ascii="Arial" w:hAnsi="Arial"/>
          <w:b w:val="false"/>
          <w:bCs w:val="false"/>
          <w:sz w:val="22"/>
        </w:rPr>
        <w:t>sous un SIQO (AB, IGB, AOP...)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b w:val="false"/>
          <w:b w:val="false"/>
          <w:bCs w:val="false"/>
          <w:sz w:val="22"/>
        </w:rPr>
      </w:pPr>
      <w:r>
        <w:rPr>
          <w:rFonts w:ascii="Arial" w:hAnsi="Arial"/>
          <w:b w:val="false"/>
          <w:bCs w:val="false"/>
          <w:sz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b w:val="false"/>
          <w:b w:val="false"/>
          <w:bCs w:val="false"/>
          <w:sz w:val="22"/>
        </w:rPr>
      </w:pPr>
      <w:r>
        <w:rPr>
          <w:rFonts w:ascii="Arial" w:hAnsi="Arial"/>
          <w:b w:val="false"/>
          <w:bCs w:val="false"/>
          <w:sz w:val="22"/>
        </w:rPr>
        <w:t>Si oui, précisez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Arial" w:hAnsi="Arial"/>
          <w:b w:val="false"/>
          <w:bCs w:val="false"/>
          <w:sz w:val="22"/>
        </w:rPr>
        <w:t xml:space="preserve">La (ou les) commune(s) de production :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0"/>
        <w:ind w:left="0" w:right="-110" w:hanging="0"/>
        <w:rPr>
          <w:rFonts w:ascii="Arial" w:hAnsi="Arial"/>
          <w:sz w:val="22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L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 xml:space="preserve">e (ou les SIQO) concerné :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before="0" w:after="0"/>
        <w:ind w:left="0" w:right="-110" w:hanging="0"/>
        <w:rPr>
          <w:rFonts w:ascii="Arial" w:hAnsi="Arial" w:cs="Arial"/>
          <w:b w:val="false"/>
          <w:b w:val="false"/>
          <w:bCs w:val="false"/>
          <w:sz w:val="22"/>
        </w:rPr>
      </w:pPr>
      <w:r>
        <w:rPr>
          <w:rFonts w:cs="Arial" w:ascii="Arial" w:hAnsi="Arial"/>
          <w:b w:val="false"/>
          <w:bCs w:val="false"/>
          <w:sz w:val="22"/>
        </w:rPr>
        <w:t>............................................................................................................................................................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b w:val="false"/>
          <w:b w:val="false"/>
          <w:bCs w:val="false"/>
          <w:sz w:val="22"/>
        </w:rPr>
      </w:pPr>
      <w:r>
        <w:rPr>
          <w:rFonts w:ascii="Arial" w:hAnsi="Arial"/>
          <w:b w:val="false"/>
          <w:bCs w:val="false"/>
          <w:sz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b w:val="false"/>
          <w:b w:val="false"/>
          <w:bCs w:val="false"/>
          <w:sz w:val="22"/>
        </w:rPr>
      </w:pPr>
      <w:r>
        <w:rPr>
          <w:rFonts w:ascii="Arial" w:hAnsi="Arial"/>
          <w:b w:val="false"/>
          <w:bCs w:val="false"/>
          <w:sz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b/>
          <w:b/>
          <w:bCs/>
          <w:sz w:val="22"/>
        </w:rPr>
      </w:pPr>
      <w:r>
        <w:rPr>
          <w:rFonts w:ascii="Arial" w:hAnsi="Arial"/>
          <w:b/>
          <w:bCs/>
          <w:sz w:val="22"/>
        </w:rPr>
        <w:t>A</w:t>
      </w:r>
      <w:r>
        <w:rPr>
          <w:rFonts w:ascii="Arial" w:hAnsi="Arial"/>
          <w:b/>
          <w:bCs/>
          <w:sz w:val="22"/>
        </w:rPr>
        <w:t>utres produits ou ingrédients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b w:val="false"/>
          <w:b w:val="false"/>
          <w:bCs w:val="false"/>
          <w:sz w:val="22"/>
        </w:rPr>
      </w:pPr>
      <w:r>
        <w:rPr>
          <w:rFonts w:ascii="Arial" w:hAnsi="Arial"/>
          <w:b w:val="false"/>
          <w:bCs w:val="false"/>
          <w:sz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 xml:space="preserve">Au moins un des autres ingrédients utilisés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est-il produit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Wingdings" w:hAnsi="Wingdings"/>
          <w:b w:val="false"/>
          <w:bCs w:val="false"/>
          <w:sz w:val="22"/>
        </w:rPr>
        <w:t xml:space="preserve">o </w:t>
      </w:r>
      <w:r>
        <w:rPr>
          <w:rFonts w:ascii="Arial" w:hAnsi="Arial"/>
          <w:b w:val="false"/>
          <w:bCs w:val="false"/>
          <w:sz w:val="22"/>
        </w:rPr>
        <w:t>sur le territoire du Parc national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Wingdings" w:hAnsi="Wingdings"/>
          <w:b w:val="false"/>
          <w:bCs w:val="false"/>
          <w:sz w:val="22"/>
        </w:rPr>
        <w:t xml:space="preserve">o </w:t>
      </w:r>
      <w:r>
        <w:rPr>
          <w:rFonts w:ascii="Arial" w:hAnsi="Arial"/>
          <w:b w:val="false"/>
          <w:bCs w:val="false"/>
          <w:sz w:val="22"/>
        </w:rPr>
        <w:t>d</w:t>
      </w:r>
      <w:r>
        <w:rPr>
          <w:rFonts w:ascii="Arial" w:hAnsi="Arial"/>
          <w:b w:val="false"/>
          <w:bCs w:val="false"/>
          <w:sz w:val="22"/>
        </w:rPr>
        <w:t xml:space="preserve">ans des cantons </w:t>
      </w:r>
      <w:r>
        <w:rPr>
          <w:rFonts w:ascii="Arial" w:hAnsi="Arial"/>
          <w:b w:val="false"/>
          <w:bCs w:val="false"/>
          <w:sz w:val="22"/>
        </w:rPr>
        <w:t>limitrophes d</w:t>
      </w:r>
      <w:r>
        <w:rPr>
          <w:rFonts w:ascii="Arial" w:hAnsi="Arial"/>
          <w:b w:val="false"/>
          <w:bCs w:val="false"/>
          <w:sz w:val="22"/>
        </w:rPr>
        <w:t>u Parc national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Wingdings" w:hAnsi="Wingdings"/>
          <w:b w:val="false"/>
          <w:bCs w:val="false"/>
          <w:sz w:val="22"/>
        </w:rPr>
        <w:t xml:space="preserve">o </w:t>
      </w:r>
      <w:r>
        <w:rPr>
          <w:rFonts w:ascii="Arial" w:hAnsi="Arial"/>
          <w:b w:val="false"/>
          <w:bCs w:val="false"/>
          <w:sz w:val="22"/>
        </w:rPr>
        <w:t xml:space="preserve">dans un rayon de 150 km </w:t>
      </w:r>
      <w:r>
        <w:rPr>
          <w:rFonts w:ascii="Arial" w:hAnsi="Arial"/>
          <w:b w:val="false"/>
          <w:bCs w:val="false"/>
          <w:sz w:val="22"/>
        </w:rPr>
        <w:t>autour du Parc national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b w:val="false"/>
          <w:b w:val="false"/>
          <w:bCs w:val="false"/>
          <w:sz w:val="22"/>
        </w:rPr>
      </w:pPr>
      <w:r>
        <w:rPr>
          <w:rFonts w:ascii="Arial" w:hAnsi="Arial"/>
          <w:b w:val="false"/>
          <w:bCs w:val="false"/>
          <w:sz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b w:val="false"/>
          <w:b w:val="false"/>
          <w:bCs w:val="false"/>
          <w:sz w:val="22"/>
        </w:rPr>
      </w:pPr>
      <w:r>
        <w:rPr>
          <w:rFonts w:ascii="Arial" w:hAnsi="Arial"/>
          <w:b w:val="false"/>
          <w:bCs w:val="false"/>
          <w:sz w:val="22"/>
        </w:rPr>
        <w:t>Si oui, précisez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De quel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(s)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 xml:space="preserve"> produit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(s)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 xml:space="preserve"> il s'agit :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Arial" w:hAnsi="Arial"/>
          <w:b w:val="false"/>
          <w:bCs w:val="false"/>
          <w:sz w:val="22"/>
        </w:rPr>
        <w:t xml:space="preserve">La (ou les) commune(s) de production :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b w:val="false"/>
          <w:b w:val="false"/>
          <w:bCs w:val="false"/>
          <w:sz w:val="22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A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u moins un de ces autres ingrédients est-il un produit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Wingdings" w:hAnsi="Wingdings"/>
          <w:b w:val="false"/>
          <w:bCs w:val="false"/>
          <w:sz w:val="22"/>
        </w:rPr>
        <w:t xml:space="preserve">o </w:t>
      </w:r>
      <w:r>
        <w:rPr>
          <w:rFonts w:ascii="Arial" w:hAnsi="Arial"/>
          <w:b w:val="false"/>
          <w:bCs w:val="false"/>
          <w:sz w:val="22"/>
        </w:rPr>
        <w:t>marqué Esprit Parc national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Wingdings" w:hAnsi="Wingdings"/>
          <w:b w:val="false"/>
          <w:bCs w:val="false"/>
          <w:sz w:val="22"/>
        </w:rPr>
        <w:t xml:space="preserve">o </w:t>
      </w:r>
      <w:r>
        <w:rPr>
          <w:rFonts w:ascii="Arial" w:hAnsi="Arial"/>
          <w:b w:val="false"/>
          <w:bCs w:val="false"/>
          <w:sz w:val="22"/>
        </w:rPr>
        <w:t>issu de l'agriculture biologique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b w:val="false"/>
          <w:b w:val="false"/>
          <w:bCs w:val="false"/>
          <w:sz w:val="22"/>
        </w:rPr>
      </w:pPr>
      <w:r>
        <w:rPr>
          <w:rFonts w:cs="Arial" w:ascii="Wingdings" w:hAnsi="Wingdings"/>
          <w:b w:val="false"/>
          <w:bCs w:val="false"/>
          <w:sz w:val="22"/>
          <w:szCs w:val="16"/>
          <w:shd w:fill="auto" w:val="clear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équitable.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Le cas échéant, précisez de quel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(s)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 xml:space="preserve"> produit il s'agit : 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............................................................................................................................................................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Votre produit comprend-t-il les additifs suivants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Wingdings" w:hAnsi="Wingdings"/>
          <w:b w:val="false"/>
          <w:bCs w:val="false"/>
          <w:sz w:val="22"/>
        </w:rPr>
        <w:t xml:space="preserve">o </w:t>
      </w:r>
      <w:r>
        <w:rPr>
          <w:rFonts w:ascii="Arial" w:hAnsi="Arial"/>
          <w:b w:val="false"/>
          <w:bCs w:val="false"/>
          <w:sz w:val="22"/>
        </w:rPr>
        <w:t>conservateur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Wingdings" w:hAnsi="Wingdings"/>
          <w:b w:val="false"/>
          <w:bCs w:val="false"/>
          <w:sz w:val="22"/>
          <w:szCs w:val="16"/>
          <w:shd w:fill="auto" w:val="clear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stabilisateur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Wingdings" w:hAnsi="Wingdings"/>
          <w:b w:val="false"/>
          <w:bCs w:val="false"/>
          <w:sz w:val="22"/>
        </w:rPr>
        <w:t xml:space="preserve">o </w:t>
      </w:r>
      <w:r>
        <w:rPr>
          <w:rFonts w:ascii="Arial" w:hAnsi="Arial"/>
          <w:b w:val="false"/>
          <w:bCs w:val="false"/>
          <w:sz w:val="22"/>
        </w:rPr>
        <w:t>colorant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cs="Arial" w:ascii="Wingdings" w:hAnsi="Wingdings"/>
          <w:b w:val="false"/>
          <w:bCs w:val="false"/>
          <w:sz w:val="22"/>
          <w:szCs w:val="16"/>
          <w:shd w:fill="auto" w:val="clear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arôme de synthèse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16"/>
          <w:shd w:fill="auto" w:val="clear"/>
        </w:rPr>
      </w:pPr>
      <w:r>
        <w:rPr>
          <w:rFonts w:cs="Arial" w:ascii="Arial" w:hAnsi="Arial"/>
          <w:sz w:val="22"/>
          <w:szCs w:val="16"/>
          <w:shd w:fill="auto" w:val="clear"/>
        </w:rPr>
        <w:t xml:space="preserve">Votre produit contient-il de l'huile de palme ?     </w:t>
      </w:r>
      <w:r>
        <w:rPr>
          <w:rFonts w:cs="Arial" w:ascii="Wingdings" w:hAnsi="Wingdings"/>
          <w:b w:val="false"/>
          <w:bCs w:val="false"/>
          <w:sz w:val="22"/>
          <w:szCs w:val="16"/>
          <w:shd w:fill="auto" w:val="clear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 xml:space="preserve">Oui </w:t>
        <w:tab/>
        <w:t xml:space="preserve">   </w:t>
      </w:r>
      <w:r>
        <w:rPr>
          <w:rFonts w:cs="Arial" w:ascii="Wingdings" w:hAnsi="Wingdings"/>
          <w:b w:val="false"/>
          <w:bCs w:val="false"/>
          <w:sz w:val="22"/>
          <w:szCs w:val="16"/>
          <w:shd w:fill="auto" w:val="clear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Non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16"/>
          <w:shd w:fill="auto" w:val="clear"/>
        </w:rPr>
      </w:pPr>
      <w:r>
        <w:rPr>
          <w:rFonts w:cs="Arial" w:ascii="Arial" w:hAnsi="Arial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16"/>
          <w:shd w:fill="auto" w:val="clear"/>
        </w:rPr>
      </w:pPr>
      <w:r>
        <w:rPr>
          <w:rFonts w:cs="Arial" w:ascii="Arial" w:hAnsi="Arial"/>
          <w:sz w:val="22"/>
          <w:szCs w:val="16"/>
          <w:shd w:fill="auto" w:val="clear"/>
        </w:rPr>
        <w:t xml:space="preserve">Votre produit contient-il des ingrédients ou additifs OGM ?       </w:t>
      </w:r>
      <w:r>
        <w:rPr>
          <w:rFonts w:cs="Arial" w:ascii="Wingdings" w:hAnsi="Wingdings"/>
          <w:b w:val="false"/>
          <w:bCs w:val="false"/>
          <w:sz w:val="22"/>
          <w:szCs w:val="16"/>
          <w:shd w:fill="auto" w:val="clear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 xml:space="preserve">Oui </w:t>
        <w:tab/>
        <w:t xml:space="preserve">    </w:t>
      </w:r>
      <w:r>
        <w:rPr>
          <w:rFonts w:cs="Arial" w:ascii="Wingdings" w:hAnsi="Wingdings"/>
          <w:b w:val="false"/>
          <w:bCs w:val="false"/>
          <w:sz w:val="22"/>
          <w:szCs w:val="16"/>
          <w:shd w:fill="auto" w:val="clear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Non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/>
          <w:b/>
          <w:bCs/>
          <w:sz w:val="22"/>
          <w:szCs w:val="16"/>
          <w:shd w:fill="auto" w:val="clear"/>
        </w:rPr>
      </w:pPr>
      <w:r>
        <w:rPr>
          <w:rFonts w:cs="Arial" w:ascii="Arial" w:hAnsi="Arial"/>
          <w:b/>
          <w:bCs/>
          <w:sz w:val="22"/>
          <w:szCs w:val="16"/>
          <w:shd w:fill="auto" w:val="clear"/>
        </w:rPr>
        <w:t>R</w:t>
      </w:r>
      <w:r>
        <w:rPr>
          <w:rFonts w:cs="Arial" w:ascii="Arial" w:hAnsi="Arial"/>
          <w:b/>
          <w:bCs/>
          <w:sz w:val="22"/>
          <w:szCs w:val="16"/>
          <w:shd w:fill="auto" w:val="clear"/>
        </w:rPr>
        <w:t>ecette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 xml:space="preserve">Le produit est-il issu d'une recette traditionnelle ou locale ? </w:t>
        <w:tab/>
      </w:r>
      <w:r>
        <w:rPr>
          <w:rFonts w:cs="Arial" w:ascii="Wingdings" w:hAnsi="Wingdings"/>
          <w:b w:val="false"/>
          <w:bCs w:val="false"/>
          <w:sz w:val="22"/>
          <w:szCs w:val="16"/>
          <w:shd w:fill="auto" w:val="clear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 xml:space="preserve">Oui </w:t>
        <w:tab/>
      </w:r>
      <w:r>
        <w:rPr>
          <w:rFonts w:cs="Arial" w:ascii="Wingdings" w:hAnsi="Wingdings"/>
          <w:b w:val="false"/>
          <w:bCs w:val="false"/>
          <w:sz w:val="22"/>
          <w:szCs w:val="16"/>
          <w:shd w:fill="auto" w:val="clear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Non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S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i oui, précisez : 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/>
          <w:b/>
          <w:bCs/>
          <w:sz w:val="22"/>
          <w:szCs w:val="16"/>
          <w:shd w:fill="auto" w:val="clear"/>
        </w:rPr>
      </w:pPr>
      <w:r>
        <w:rPr>
          <w:rFonts w:cs="Arial" w:ascii="Arial" w:hAnsi="Arial"/>
          <w:b/>
          <w:bCs/>
          <w:sz w:val="22"/>
          <w:szCs w:val="16"/>
          <w:shd w:fill="auto" w:val="clear"/>
        </w:rPr>
        <w:t>V</w:t>
      </w:r>
      <w:r>
        <w:rPr>
          <w:rFonts w:cs="Arial" w:ascii="Arial" w:hAnsi="Arial"/>
          <w:b/>
          <w:bCs/>
          <w:sz w:val="22"/>
          <w:szCs w:val="16"/>
          <w:shd w:fill="auto" w:val="clear"/>
        </w:rPr>
        <w:t>alorisation du produit transformé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16"/>
          <w:shd w:fill="auto" w:val="clear"/>
        </w:rPr>
      </w:pPr>
      <w:r>
        <w:rPr>
          <w:rFonts w:cs="Arial" w:ascii="Arial" w:hAnsi="Arial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16"/>
          <w:shd w:fill="auto" w:val="clear"/>
        </w:rPr>
      </w:pPr>
      <w:r>
        <w:rPr>
          <w:rFonts w:cs="Arial" w:ascii="Arial" w:hAnsi="Arial"/>
          <w:sz w:val="22"/>
          <w:szCs w:val="16"/>
          <w:shd w:fill="auto" w:val="clear"/>
        </w:rPr>
        <w:t>Le produit est-il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Wingdings" w:hAnsi="Wingdings"/>
          <w:b w:val="false"/>
          <w:bCs w:val="false"/>
          <w:sz w:val="22"/>
        </w:rPr>
        <w:t xml:space="preserve">o </w:t>
      </w:r>
      <w:r>
        <w:rPr>
          <w:rFonts w:ascii="Arial" w:hAnsi="Arial"/>
          <w:b w:val="false"/>
          <w:bCs w:val="false"/>
          <w:sz w:val="22"/>
        </w:rPr>
        <w:t>inscrit dans une démarche d'identification de la qualité ou de l'origine (AB...)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Wingdings" w:hAnsi="Wingdings"/>
          <w:b w:val="false"/>
          <w:bCs w:val="false"/>
          <w:sz w:val="22"/>
          <w:szCs w:val="16"/>
          <w:shd w:fill="auto" w:val="clear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vendu en circuit court (vente directe, magasins de terroir, restauration collective...)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Wingdings" w:hAnsi="Wingdings"/>
          <w:b w:val="false"/>
          <w:bCs w:val="false"/>
          <w:sz w:val="22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inscrit dans une démarche collective (coopérative, marque territoriale...)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cs="Arial" w:ascii="Wingdings" w:hAnsi="Wingdings"/>
          <w:b w:val="false"/>
          <w:bCs w:val="false"/>
          <w:sz w:val="22"/>
          <w:szCs w:val="16"/>
          <w:shd w:fill="auto" w:val="clear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valorisé sous une autre forme, à précise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r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 : 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16"/>
          <w:shd w:fill="auto" w:val="clear"/>
        </w:rPr>
      </w:pPr>
      <w:r>
        <w:rPr>
          <w:rFonts w:cs="Arial" w:ascii="Arial" w:hAnsi="Arial"/>
          <w:sz w:val="22"/>
          <w:szCs w:val="16"/>
          <w:shd w:fill="auto" w:val="clear"/>
        </w:rPr>
      </w:r>
    </w:p>
    <w:p>
      <w:pPr>
        <w:pStyle w:val="Normal"/>
        <w:ind w:left="0" w:right="-110" w:hanging="0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</w:r>
    </w:p>
    <w:p>
      <w:pPr>
        <w:pStyle w:val="Normal"/>
        <w:ind w:left="0" w:right="-110" w:hanging="0"/>
        <w:rPr>
          <w:rFonts w:ascii="Arial" w:hAnsi="Arial" w:cs="Arial"/>
          <w:b/>
          <w:b/>
          <w:color w:val="FFFFFF"/>
          <w:sz w:val="22"/>
          <w:szCs w:val="22"/>
          <w:shd w:fill="auto" w:val="clear"/>
        </w:rPr>
      </w:pPr>
      <w:r>
        <w:rPr>
          <w:rFonts w:cs="Arial" w:ascii="Arial" w:hAnsi="Arial"/>
          <w:b/>
          <w:color w:val="FFFFFF"/>
          <w:sz w:val="22"/>
          <w:szCs w:val="22"/>
          <w:shd w:fill="auto" w:val="clear"/>
        </w:rPr>
      </w:r>
      <w:r>
        <w:br w:type="page"/>
      </w:r>
    </w:p>
    <w:p>
      <w:pPr>
        <w:pStyle w:val="Normal"/>
        <w:shd w:fill="800080" w:val="clear"/>
        <w:ind w:left="0" w:right="-108" w:firstLine="708"/>
        <w:jc w:val="center"/>
        <w:rPr>
          <w:rFonts w:ascii="Arial" w:hAnsi="Arial" w:cs="Arial"/>
          <w:b/>
          <w:b/>
          <w:color w:val="FFFFFF"/>
        </w:rPr>
      </w:pPr>
      <w:r>
        <w:rPr>
          <w:rFonts w:cs="Arial" w:ascii="Arial" w:hAnsi="Arial"/>
          <w:b/>
          <w:color w:val="FFFFFF"/>
        </w:rPr>
        <w:t>ECORESPONSABILITE</w:t>
      </w:r>
    </w:p>
    <w:p>
      <w:pPr>
        <w:pStyle w:val="Normal"/>
        <w:ind w:left="0" w:right="-110" w:hanging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/>
          <w:b/>
          <w:bCs/>
          <w:sz w:val="22"/>
        </w:rPr>
      </w:pPr>
      <w:r>
        <w:rPr>
          <w:rFonts w:cs="Arial" w:ascii="Arial" w:hAnsi="Arial"/>
          <w:b/>
          <w:bCs/>
          <w:sz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/>
          <w:b/>
          <w:bCs/>
          <w:sz w:val="22"/>
          <w:u w:val="none"/>
        </w:rPr>
      </w:pPr>
      <w:r>
        <w:rPr>
          <w:rFonts w:cs="Arial" w:ascii="Arial" w:hAnsi="Arial"/>
          <w:b/>
          <w:bCs/>
          <w:sz w:val="22"/>
          <w:u w:val="none"/>
        </w:rPr>
        <w:t>Gestion de déchets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16"/>
        </w:rPr>
      </w:pPr>
      <w:r>
        <w:rPr>
          <w:rFonts w:cs="Arial" w:ascii="Arial" w:hAnsi="Arial"/>
          <w:sz w:val="22"/>
          <w:szCs w:val="16"/>
        </w:rPr>
        <w:t>Déposez-vous l</w:t>
      </w:r>
      <w:r>
        <w:rPr>
          <w:rFonts w:cs="Arial" w:ascii="Arial" w:hAnsi="Arial"/>
          <w:sz w:val="22"/>
          <w:szCs w:val="16"/>
        </w:rPr>
        <w:t xml:space="preserve">es déchets </w:t>
      </w:r>
      <w:r>
        <w:rPr>
          <w:rFonts w:cs="Arial" w:ascii="Arial" w:hAnsi="Arial"/>
          <w:sz w:val="22"/>
          <w:szCs w:val="16"/>
        </w:rPr>
        <w:t>de l'activité de transformation</w:t>
      </w:r>
      <w:r>
        <w:rPr>
          <w:rFonts w:cs="Arial" w:ascii="Arial" w:hAnsi="Arial"/>
          <w:sz w:val="22"/>
          <w:szCs w:val="16"/>
        </w:rPr>
        <w:t xml:space="preserve"> dans un point de collecte, une déchetterie ?    </w:t>
      </w:r>
      <w:r>
        <w:rPr>
          <w:rFonts w:cs="Arial" w:ascii="Wingdings" w:hAnsi="Wingdings"/>
          <w:b w:val="false"/>
          <w:bCs w:val="false"/>
          <w:sz w:val="22"/>
          <w:szCs w:val="16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16"/>
        </w:rPr>
        <w:t xml:space="preserve">Oui </w:t>
        <w:tab/>
      </w:r>
      <w:r>
        <w:rPr>
          <w:rFonts w:cs="Arial" w:ascii="Wingdings" w:hAnsi="Wingdings"/>
          <w:b w:val="false"/>
          <w:bCs w:val="false"/>
          <w:sz w:val="22"/>
          <w:szCs w:val="16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16"/>
        </w:rPr>
        <w:t>Non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16"/>
        </w:rPr>
      </w:pPr>
      <w:r>
        <w:rPr>
          <w:rFonts w:cs="Arial" w:ascii="Arial" w:hAnsi="Arial"/>
          <w:sz w:val="22"/>
          <w:szCs w:val="16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16"/>
        </w:rPr>
      </w:pPr>
      <w:r>
        <w:rPr>
          <w:rFonts w:cs="Arial" w:ascii="Arial" w:hAnsi="Arial"/>
          <w:sz w:val="22"/>
          <w:szCs w:val="16"/>
        </w:rPr>
        <w:t xml:space="preserve">Si oui, précisez le circuit de recyclage utilisé :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...........................................................................................................................................................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  <w:t>...........................................................................................................................................................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  <w:t xml:space="preserve">Valorisez-vous les déchets organiques ?        </w:t>
      </w:r>
      <w:r>
        <w:rPr>
          <w:rFonts w:cs="Wingdings" w:ascii="Wingdings" w:hAnsi="Wingdings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sz w:val="22"/>
          <w:szCs w:val="22"/>
          <w:shd w:fill="auto" w:val="clear"/>
        </w:rPr>
        <w:t xml:space="preserve">Oui         </w:t>
      </w:r>
      <w:r>
        <w:rPr>
          <w:rFonts w:cs="Wingdings" w:ascii="Wingdings" w:hAnsi="Wingdings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sz w:val="22"/>
          <w:szCs w:val="22"/>
          <w:shd w:fill="auto" w:val="clear"/>
        </w:rPr>
        <w:t>Non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  <w:t>Si oui, sous quelle forme ?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Wingdings" w:hAnsi="Wingdings"/>
          <w:b w:val="false"/>
          <w:bCs w:val="false"/>
          <w:sz w:val="22"/>
        </w:rPr>
        <w:t xml:space="preserve">o </w:t>
      </w:r>
      <w:r>
        <w:rPr>
          <w:rFonts w:ascii="Arial" w:hAnsi="Arial"/>
          <w:b w:val="false"/>
          <w:bCs w:val="false"/>
          <w:sz w:val="22"/>
        </w:rPr>
        <w:t xml:space="preserve">compostage des déchets </w:t>
      </w:r>
      <w:r>
        <w:rPr>
          <w:rFonts w:ascii="Arial" w:hAnsi="Arial"/>
          <w:b w:val="false"/>
          <w:bCs w:val="false"/>
          <w:sz w:val="22"/>
        </w:rPr>
        <w:t>par l'entreprise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Wingdings" w:hAnsi="Wingdings"/>
          <w:b w:val="false"/>
          <w:bCs w:val="false"/>
          <w:sz w:val="22"/>
          <w:szCs w:val="22"/>
          <w:shd w:fill="auto" w:val="clear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compostage des déchets via une filière de compostage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Wingdings" w:hAnsi="Wingdings"/>
          <w:b w:val="false"/>
          <w:bCs w:val="false"/>
          <w:sz w:val="22"/>
          <w:szCs w:val="22"/>
          <w:shd w:fill="auto" w:val="clear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autre mode de valorisa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tion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, précisez : 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/>
          <w:b/>
          <w:bCs/>
          <w:sz w:val="22"/>
        </w:rPr>
      </w:pPr>
      <w:r>
        <w:rPr>
          <w:rFonts w:cs="Arial" w:ascii="Arial" w:hAnsi="Arial"/>
          <w:b/>
          <w:bCs/>
          <w:sz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/>
          <w:b/>
          <w:bCs/>
          <w:sz w:val="22"/>
        </w:rPr>
      </w:pPr>
      <w:r>
        <w:rPr>
          <w:rFonts w:cs="Arial" w:ascii="Arial" w:hAnsi="Arial"/>
          <w:b/>
          <w:bCs/>
          <w:sz w:val="22"/>
          <w:szCs w:val="22"/>
          <w:shd w:fill="auto" w:val="clear"/>
        </w:rPr>
        <w:t xml:space="preserve">Conditionnement des produits </w:t>
      </w:r>
      <w:r>
        <w:rPr>
          <w:rFonts w:cs="Arial" w:ascii="Arial" w:hAnsi="Arial"/>
          <w:b/>
          <w:bCs/>
          <w:sz w:val="22"/>
          <w:szCs w:val="22"/>
          <w:shd w:fill="auto" w:val="clear"/>
        </w:rPr>
        <w:t>transformés</w:t>
      </w:r>
      <w:r>
        <w:rPr>
          <w:rFonts w:cs="Arial" w:ascii="Arial" w:hAnsi="Arial"/>
          <w:b/>
          <w:bCs/>
          <w:sz w:val="22"/>
          <w:szCs w:val="22"/>
          <w:shd w:fill="auto" w:val="clear"/>
        </w:rPr>
        <w:t xml:space="preserve"> :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Avez-vous mi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s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 en place une politique de réduction des emballages ?      </w:t>
      </w: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Oui       </w:t>
      </w: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Non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S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i oui, en quoi consiste-t-elle ? 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...........................................................................................................................................................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Les emballages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ou contenants des produits transformés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 sont-ils en matériaux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recyclables (verre, carton, métal...)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 ? </w:t>
        <w:tab/>
      </w: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Oui  </w:t>
        <w:tab/>
      </w: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Non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Si oui, p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récisez : 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/>
          <w:b/>
          <w:bCs/>
          <w:sz w:val="22"/>
          <w:szCs w:val="22"/>
          <w:shd w:fill="auto" w:val="clear"/>
        </w:rPr>
      </w:pPr>
      <w:r>
        <w:rPr>
          <w:rFonts w:cs="Arial" w:ascii="Arial" w:hAnsi="Arial"/>
          <w:b/>
          <w:bCs/>
          <w:sz w:val="22"/>
          <w:szCs w:val="22"/>
          <w:shd w:fill="auto" w:val="clear"/>
        </w:rPr>
        <w:t>Entretien des locaux de transformation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Utilisez-vous des produits d'entretien « éco-certifiés » pour l'entretien de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s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locaux et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des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outils de transformation ?  </w:t>
        <w:tab/>
      </w: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Oui       </w:t>
      </w: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Non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S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i oui, pouvez-vous en citer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trois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: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............................................................................................................................................................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............................................................................................................................................................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U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tilisez-vous les produits suivants pour l'entretien des locaux et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des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outils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de transformation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/>
      </w:pP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></w:t>
      </w:r>
      <w:r>
        <w:rPr>
          <w:rFonts w:eastAsia="Times New Roman" w:cs="Times New Roman" w:ascii="Arial" w:hAnsi="Arial"/>
          <w:b w:val="false"/>
          <w:bCs w:val="false"/>
          <w:color w:val="auto"/>
          <w:sz w:val="22"/>
          <w:szCs w:val="22"/>
          <w:shd w:fill="auto" w:val="clear"/>
          <w:lang w:val="fr-FR" w:bidi="ar-SA"/>
        </w:rPr>
        <w:t xml:space="preserve">   </w:t>
      </w:r>
      <w:r>
        <w:rPr>
          <w:rFonts w:eastAsia="Times New Roman" w:cs="Times New Roman" w:ascii="Arial" w:hAnsi="Arial"/>
          <w:b w:val="false"/>
          <w:bCs w:val="false"/>
          <w:color w:val="auto"/>
          <w:sz w:val="22"/>
          <w:szCs w:val="22"/>
          <w:shd w:fill="auto" w:val="clear"/>
          <w:lang w:val="fr-FR" w:bidi="ar-SA"/>
        </w:rPr>
        <w:t>désinfection à l</w:t>
      </w:r>
      <w:r>
        <w:rPr>
          <w:rFonts w:eastAsia="Times New Roman" w:cs="Times New Roman" w:ascii="Arial" w:hAnsi="Arial"/>
          <w:b w:val="false"/>
          <w:bCs w:val="false"/>
          <w:color w:val="auto"/>
          <w:sz w:val="22"/>
          <w:szCs w:val="22"/>
          <w:shd w:fill="auto" w:val="clear"/>
          <w:lang w:val="fr-FR" w:bidi="ar-SA"/>
        </w:rPr>
        <w:t>’eau chaude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  <w:szCs w:val="22"/>
        </w:rPr>
      </w:pPr>
      <w:r>
        <w:rPr>
          <w:rFonts w:cs="Wingdings" w:ascii="Arial" w:hAnsi="Arial"/>
          <w:b w:val="false"/>
          <w:bCs w:val="false"/>
          <w:sz w:val="22"/>
          <w:szCs w:val="22"/>
          <w:shd w:fill="auto" w:val="clear"/>
        </w:rPr>
        <w:t xml:space="preserve">   </w:t>
      </w:r>
      <w:r>
        <w:rPr>
          <w:rFonts w:ascii="Arial" w:hAnsi="Arial"/>
          <w:sz w:val="22"/>
          <w:szCs w:val="22"/>
        </w:rPr>
        <w:t>vapeur d’eau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  <w:szCs w:val="22"/>
        </w:rPr>
      </w:pPr>
      <w:r>
        <w:rPr>
          <w:rFonts w:cs="Wingdings" w:ascii="Arial" w:hAnsi="Arial"/>
          <w:b w:val="false"/>
          <w:bCs w:val="false"/>
          <w:sz w:val="22"/>
          <w:szCs w:val="22"/>
          <w:shd w:fill="auto" w:val="clear"/>
        </w:rPr>
        <w:t xml:space="preserve">   </w:t>
      </w:r>
      <w:r>
        <w:rPr>
          <w:rFonts w:ascii="Arial" w:hAnsi="Arial"/>
          <w:sz w:val="22"/>
          <w:szCs w:val="22"/>
        </w:rPr>
        <w:t>eau oxygénée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  <w:szCs w:val="22"/>
        </w:rPr>
      </w:pPr>
      <w:r>
        <w:rPr>
          <w:rFonts w:cs="Wingdings" w:ascii="Arial" w:hAnsi="Arial"/>
          <w:b w:val="false"/>
          <w:bCs w:val="false"/>
          <w:sz w:val="22"/>
          <w:szCs w:val="22"/>
          <w:shd w:fill="auto" w:val="clear"/>
        </w:rPr>
        <w:t xml:space="preserve">   </w:t>
      </w:r>
      <w:r>
        <w:rPr>
          <w:rFonts w:ascii="Arial" w:hAnsi="Arial"/>
          <w:sz w:val="22"/>
          <w:szCs w:val="22"/>
        </w:rPr>
        <w:t>carbonate de sodium ou de potassium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  <w:szCs w:val="22"/>
        </w:rPr>
      </w:pPr>
      <w:r>
        <w:rPr>
          <w:rFonts w:cs="Wingdings" w:ascii="Arial" w:hAnsi="Arial"/>
          <w:b w:val="false"/>
          <w:bCs w:val="false"/>
          <w:sz w:val="22"/>
          <w:szCs w:val="22"/>
          <w:shd w:fill="auto" w:val="clear"/>
        </w:rPr>
        <w:t xml:space="preserve">   </w:t>
      </w:r>
      <w:r>
        <w:rPr>
          <w:rFonts w:ascii="Arial" w:hAnsi="Arial"/>
          <w:sz w:val="22"/>
          <w:szCs w:val="22"/>
        </w:rPr>
        <w:t>acide acétique (vinaigre)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  <w:szCs w:val="22"/>
        </w:rPr>
      </w:pPr>
      <w:r>
        <w:rPr>
          <w:rFonts w:cs="Wingdings" w:ascii="Arial" w:hAnsi="Arial"/>
          <w:b w:val="false"/>
          <w:bCs w:val="false"/>
          <w:sz w:val="22"/>
          <w:szCs w:val="22"/>
          <w:shd w:fill="auto" w:val="clear"/>
        </w:rPr>
        <w:t xml:space="preserve">   </w:t>
      </w:r>
      <w:r>
        <w:rPr>
          <w:rFonts w:ascii="Arial" w:hAnsi="Arial"/>
          <w:sz w:val="22"/>
          <w:szCs w:val="22"/>
        </w:rPr>
        <w:t>acide lactique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  <w:szCs w:val="22"/>
        </w:rPr>
      </w:pPr>
      <w:r>
        <w:rPr>
          <w:rFonts w:cs="Wingdings" w:ascii="Arial" w:hAnsi="Arial"/>
          <w:b w:val="false"/>
          <w:bCs w:val="false"/>
          <w:sz w:val="22"/>
          <w:szCs w:val="22"/>
          <w:shd w:fill="auto" w:val="clear"/>
        </w:rPr>
        <w:t xml:space="preserve">   </w:t>
      </w:r>
      <w:r>
        <w:rPr>
          <w:rFonts w:ascii="Arial" w:hAnsi="Arial"/>
          <w:sz w:val="22"/>
          <w:szCs w:val="22"/>
        </w:rPr>
        <w:t>ozone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  <w:szCs w:val="22"/>
        </w:rPr>
      </w:pPr>
      <w:r>
        <w:rPr>
          <w:rFonts w:cs="Wingdings" w:ascii="Arial" w:hAnsi="Arial"/>
          <w:b w:val="false"/>
          <w:bCs w:val="false"/>
          <w:sz w:val="22"/>
          <w:szCs w:val="22"/>
          <w:shd w:fill="auto" w:val="clear"/>
        </w:rPr>
        <w:t xml:space="preserve">   </w:t>
      </w:r>
      <w:r>
        <w:rPr>
          <w:rFonts w:ascii="Arial" w:hAnsi="Arial"/>
          <w:sz w:val="22"/>
          <w:szCs w:val="22"/>
        </w:rPr>
        <w:t>alcool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  <w:szCs w:val="22"/>
        </w:rPr>
      </w:pPr>
      <w:r>
        <w:rPr>
          <w:rFonts w:cs="Wingdings" w:ascii="Arial" w:hAnsi="Arial"/>
          <w:b w:val="false"/>
          <w:bCs w:val="false"/>
          <w:sz w:val="22"/>
          <w:szCs w:val="22"/>
          <w:shd w:fill="auto" w:val="clear"/>
        </w:rPr>
        <w:t xml:space="preserve">   </w:t>
      </w:r>
      <w:r>
        <w:rPr>
          <w:rFonts w:ascii="Arial" w:hAnsi="Arial"/>
          <w:sz w:val="22"/>
          <w:szCs w:val="22"/>
        </w:rPr>
        <w:t>savon potassique et sodique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  <w:szCs w:val="22"/>
        </w:rPr>
      </w:pPr>
      <w:r>
        <w:rPr>
          <w:rFonts w:cs="Wingdings" w:ascii="Arial" w:hAnsi="Arial"/>
          <w:b w:val="false"/>
          <w:bCs w:val="false"/>
          <w:sz w:val="22"/>
          <w:szCs w:val="22"/>
          <w:shd w:fill="auto" w:val="clear"/>
        </w:rPr>
        <w:t xml:space="preserve">   </w:t>
      </w:r>
      <w:r>
        <w:rPr>
          <w:rFonts w:ascii="Arial" w:hAnsi="Arial"/>
          <w:sz w:val="22"/>
          <w:szCs w:val="22"/>
        </w:rPr>
        <w:t>lait de chaux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  <w:szCs w:val="22"/>
        </w:rPr>
      </w:pPr>
      <w:r>
        <w:rPr>
          <w:rFonts w:cs="Wingdings" w:ascii="Arial" w:hAnsi="Arial"/>
          <w:b w:val="false"/>
          <w:bCs w:val="false"/>
          <w:sz w:val="22"/>
          <w:szCs w:val="22"/>
          <w:shd w:fill="auto" w:val="clear"/>
        </w:rPr>
        <w:t xml:space="preserve">   </w:t>
      </w:r>
      <w:r>
        <w:rPr>
          <w:rFonts w:ascii="Arial" w:hAnsi="Arial"/>
          <w:sz w:val="22"/>
          <w:szCs w:val="22"/>
        </w:rPr>
        <w:t xml:space="preserve">chaux et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chaux vive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  <w:szCs w:val="22"/>
        </w:rPr>
      </w:pPr>
      <w:r>
        <w:rPr>
          <w:rFonts w:cs="Wingdings" w:ascii="Arial" w:hAnsi="Arial"/>
          <w:b w:val="false"/>
          <w:bCs w:val="false"/>
          <w:sz w:val="22"/>
          <w:szCs w:val="22"/>
          <w:shd w:fill="auto" w:val="clear"/>
        </w:rPr>
        <w:t xml:space="preserve">  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huiles essentielles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/>
          <w:b/>
          <w:bCs/>
          <w:sz w:val="22"/>
          <w:szCs w:val="22"/>
          <w:shd w:fill="auto" w:val="clear"/>
        </w:rPr>
      </w:pPr>
      <w:r>
        <w:rPr>
          <w:rFonts w:cs="Arial" w:ascii="Arial" w:hAnsi="Arial"/>
          <w:b/>
          <w:bCs/>
          <w:sz w:val="22"/>
          <w:szCs w:val="22"/>
          <w:shd w:fill="auto" w:val="clear"/>
        </w:rPr>
        <w:t>Économies d'eau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/>
      </w:pPr>
      <w:r>
        <w:rPr>
          <w:rFonts w:cs="Arial" w:ascii="Arial" w:hAnsi="Arial"/>
          <w:sz w:val="22"/>
        </w:rPr>
        <w:t>L’e</w:t>
      </w:r>
      <w:r>
        <w:rPr>
          <w:rFonts w:cs="Arial" w:ascii="Arial" w:hAnsi="Arial"/>
          <w:sz w:val="22"/>
        </w:rPr>
        <w:t>ntreprise</w:t>
      </w:r>
      <w:r>
        <w:rPr>
          <w:rFonts w:cs="Arial" w:ascii="Arial" w:hAnsi="Arial"/>
          <w:sz w:val="22"/>
        </w:rPr>
        <w:t xml:space="preserve"> </w:t>
      </w:r>
      <w:r>
        <w:rPr>
          <w:rFonts w:cs="Arial" w:ascii="Arial" w:hAnsi="Arial"/>
          <w:sz w:val="22"/>
        </w:rPr>
        <w:t>a-t-elle mis en place des pratiques pour économiser l'eau ?</w:t>
      </w:r>
      <w:r>
        <w:rPr>
          <w:rFonts w:cs="Arial" w:ascii="Arial" w:hAnsi="Arial"/>
          <w:sz w:val="22"/>
        </w:rPr>
        <w:t xml:space="preserve">     </w:t>
      </w: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Oui  </w:t>
        <w:tab/>
      </w: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Non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Si oui, p</w:t>
      </w:r>
      <w:r>
        <w:rPr>
          <w:rFonts w:cs="Arial" w:ascii="Arial" w:hAnsi="Arial"/>
          <w:sz w:val="22"/>
          <w:szCs w:val="22"/>
        </w:rPr>
        <w:t>récisez le dispositif en place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............................................................................................................................................................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  <w:t>............................................................................................................................................................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/>
          <w:b/>
          <w:bCs/>
          <w:sz w:val="22"/>
          <w:szCs w:val="22"/>
          <w:shd w:fill="auto" w:val="clear"/>
        </w:rPr>
      </w:pPr>
      <w:r>
        <w:rPr>
          <w:rFonts w:cs="Arial" w:ascii="Arial" w:hAnsi="Arial"/>
          <w:b/>
          <w:bCs/>
          <w:sz w:val="22"/>
          <w:szCs w:val="22"/>
          <w:shd w:fill="auto" w:val="clear"/>
        </w:rPr>
        <w:t>Efficacité énergétique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/>
      </w:pPr>
      <w:r>
        <w:rPr>
          <w:rFonts w:cs="Arial" w:ascii="Arial" w:hAnsi="Arial"/>
          <w:sz w:val="22"/>
        </w:rPr>
        <w:t>L’e</w:t>
      </w:r>
      <w:r>
        <w:rPr>
          <w:rFonts w:cs="Arial" w:ascii="Arial" w:hAnsi="Arial"/>
          <w:sz w:val="22"/>
        </w:rPr>
        <w:t>ntreprise</w:t>
      </w:r>
      <w:r>
        <w:rPr>
          <w:rFonts w:cs="Arial" w:ascii="Arial" w:hAnsi="Arial"/>
          <w:sz w:val="22"/>
        </w:rPr>
        <w:t xml:space="preserve"> </w:t>
      </w:r>
      <w:r>
        <w:rPr>
          <w:rFonts w:cs="Arial" w:ascii="Arial" w:hAnsi="Arial"/>
          <w:sz w:val="22"/>
        </w:rPr>
        <w:t>a-t-elle mis en place un dispositif d'économie d'énergie (isolation des bâtiments, outil de production innovant, optimisation du système de production de chaleur ou de froid...) ?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/>
      </w:pP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Oui  </w:t>
        <w:tab/>
      </w: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Non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Si oui, p</w:t>
      </w:r>
      <w:r>
        <w:rPr>
          <w:rFonts w:cs="Arial" w:ascii="Arial" w:hAnsi="Arial"/>
          <w:sz w:val="22"/>
          <w:szCs w:val="22"/>
        </w:rPr>
        <w:t>récisez le dispositif en place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...........................................................................................................................................................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  <w:t>...........................................................................................................................................................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</w:r>
    </w:p>
    <w:p>
      <w:pPr>
        <w:pStyle w:val="Normal"/>
        <w:widowControl/>
        <w:suppressAutoHyphens w:val="true"/>
        <w:bidi w:val="0"/>
        <w:ind w:left="0" w:right="0" w:hanging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/>
          <w:b/>
          <w:bCs/>
          <w:sz w:val="22"/>
          <w:szCs w:val="22"/>
          <w:shd w:fill="auto" w:val="clear"/>
        </w:rPr>
      </w:pPr>
      <w:r>
        <w:rPr>
          <w:rFonts w:cs="Arial" w:ascii="Arial" w:hAnsi="Arial"/>
          <w:b/>
          <w:bCs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/>
          <w:b/>
          <w:bCs/>
          <w:sz w:val="22"/>
          <w:szCs w:val="22"/>
          <w:shd w:fill="auto" w:val="clear"/>
        </w:rPr>
      </w:pPr>
      <w:r>
        <w:rPr>
          <w:rFonts w:cs="Arial" w:ascii="Arial" w:hAnsi="Arial"/>
          <w:b/>
          <w:bCs/>
          <w:sz w:val="22"/>
          <w:szCs w:val="22"/>
          <w:shd w:fill="auto" w:val="clear"/>
        </w:rPr>
        <w:t>Gestion du personnel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N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ombre de salariés à temps plein : 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N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ombre de salariés à temps partiel : 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Avez-vous un plan de formation pour votre personnel ?        </w:t>
      </w: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Oui   </w:t>
        <w:tab/>
      </w: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Non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Avez-vous r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ecours à l'emploi de personnel temporaire ?       </w:t>
      </w: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Oui  </w:t>
        <w:tab/>
      </w: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Non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S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i oui, à quelle période de l'année : 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Reprenez-vous régulièrement les mêmes saisonniers ?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 </w:t>
        <w:tab/>
        <w:t xml:space="preserve">   </w:t>
      </w: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Oui  </w:t>
        <w:tab/>
      </w: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Non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Accueillez-vous des personnes en formation ou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en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alternance ?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  </w:t>
      </w: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Oui  </w:t>
        <w:tab/>
      </w: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Non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Si oui,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précisez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de quel type de formation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il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s'agit : 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............................................................................................................................................................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</w:r>
    </w:p>
    <w:p>
      <w:pPr>
        <w:pStyle w:val="Normal"/>
        <w:widowControl/>
        <w:suppressAutoHyphens w:val="true"/>
        <w:bidi w:val="0"/>
        <w:ind w:left="0" w:right="0" w:hanging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widowControl/>
        <w:suppressAutoHyphens w:val="true"/>
        <w:bidi w:val="0"/>
        <w:ind w:left="0" w:right="0" w:hanging="0"/>
        <w:jc w:val="both"/>
        <w:rPr>
          <w:rFonts w:ascii="Arial" w:hAnsi="Arial" w:cs="Arial"/>
          <w:sz w:val="21"/>
          <w:szCs w:val="21"/>
          <w:shd w:fill="auto" w:val="clear"/>
        </w:rPr>
      </w:pPr>
      <w:r>
        <w:rPr>
          <w:rFonts w:cs="Arial" w:ascii="Arial" w:hAnsi="Arial"/>
          <w:sz w:val="21"/>
          <w:szCs w:val="21"/>
          <w:shd w:fill="auto" w:val="clear"/>
        </w:rPr>
      </w:r>
    </w:p>
    <w:p>
      <w:pPr>
        <w:pStyle w:val="Normal"/>
        <w:widowControl/>
        <w:suppressAutoHyphens w:val="true"/>
        <w:bidi w:val="0"/>
        <w:ind w:left="0" w:right="0" w:hanging="0"/>
        <w:jc w:val="both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  <w:t xml:space="preserve">Je soussigné,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....................................................................................</w:t>
      </w:r>
      <w:r>
        <w:rPr>
          <w:rFonts w:cs="Arial" w:ascii="Arial" w:hAnsi="Arial"/>
          <w:sz w:val="22"/>
          <w:szCs w:val="22"/>
          <w:shd w:fill="auto" w:val="clear"/>
        </w:rPr>
        <w:t xml:space="preserve">, </w:t>
      </w:r>
      <w:r>
        <w:rPr>
          <w:rFonts w:cs="Arial" w:ascii="Arial" w:hAnsi="Arial"/>
          <w:sz w:val="22"/>
          <w:szCs w:val="22"/>
          <w:shd w:fill="auto" w:val="clear"/>
        </w:rPr>
        <w:t>gérant de l'entreprise</w:t>
      </w:r>
      <w:r>
        <w:rPr>
          <w:rFonts w:cs="Arial" w:ascii="Arial" w:hAnsi="Arial"/>
          <w:sz w:val="22"/>
          <w:szCs w:val="22"/>
          <w:shd w:fill="auto" w:val="clear"/>
        </w:rPr>
        <w:t>, certifie sur l’honneur l’exactitude des informations fournies.</w:t>
      </w:r>
    </w:p>
    <w:p>
      <w:pPr>
        <w:pStyle w:val="Normal"/>
        <w:ind w:left="0" w:right="-110" w:hanging="0"/>
        <w:jc w:val="both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</w:r>
    </w:p>
    <w:p>
      <w:pPr>
        <w:pStyle w:val="Normal"/>
        <w:ind w:left="0" w:right="-110" w:hanging="0"/>
        <w:jc w:val="both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</w:r>
    </w:p>
    <w:p>
      <w:pPr>
        <w:pStyle w:val="Normal"/>
        <w:ind w:left="0" w:right="-110" w:hanging="0"/>
        <w:jc w:val="both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  <w:t xml:space="preserve">Fait à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................................</w:t>
      </w:r>
    </w:p>
    <w:p>
      <w:pPr>
        <w:pStyle w:val="Normal"/>
        <w:ind w:left="0" w:right="-110" w:hanging="0"/>
        <w:jc w:val="both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  <w:t xml:space="preserve">Le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.....................................</w:t>
      </w:r>
    </w:p>
    <w:p>
      <w:pPr>
        <w:pStyle w:val="Normal"/>
        <w:widowControl/>
        <w:suppressAutoHyphens w:val="true"/>
        <w:bidi w:val="0"/>
        <w:ind w:left="0" w:right="30" w:hanging="0"/>
        <w:jc w:val="right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  <w:t>Signature</w:t>
      </w:r>
      <w:r>
        <w:br w:type="page"/>
      </w:r>
    </w:p>
    <w:p>
      <w:pPr>
        <w:pStyle w:val="Normal"/>
        <w:shd w:fill="800080" w:val="clear"/>
        <w:ind w:left="0" w:right="-108" w:firstLine="708"/>
        <w:jc w:val="center"/>
        <w:rPr>
          <w:rFonts w:ascii="Arial" w:hAnsi="Arial" w:cs="Arial"/>
          <w:b/>
          <w:b/>
          <w:color w:val="FFFFFF"/>
        </w:rPr>
      </w:pPr>
      <w:r>
        <w:rPr>
          <w:rFonts w:cs="Arial" w:ascii="Arial" w:hAnsi="Arial"/>
          <w:b/>
          <w:color w:val="FFFFFF"/>
        </w:rPr>
        <w:t xml:space="preserve">PIECES ADMINISTRATIVES </w:t>
      </w:r>
      <w:r>
        <w:rPr>
          <w:rFonts w:cs="Arial" w:ascii="Arial" w:hAnsi="Arial"/>
          <w:b/>
          <w:color w:val="FFFFFF"/>
        </w:rPr>
        <w:t>ET</w:t>
      </w:r>
      <w:r>
        <w:rPr>
          <w:rFonts w:cs="Arial" w:ascii="Arial" w:hAnsi="Arial"/>
          <w:b/>
          <w:color w:val="FFFFFF"/>
        </w:rPr>
        <w:t xml:space="preserve"> TECHNIQUES</w:t>
      </w:r>
    </w:p>
    <w:p>
      <w:pPr>
        <w:pStyle w:val="Normal"/>
        <w:ind w:left="0" w:right="-110" w:hanging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ind w:left="0" w:right="-110" w:hanging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  <w:u w:val="single"/>
        </w:rPr>
        <w:t>A fournir lors de la demande</w:t>
      </w:r>
      <w:r>
        <w:rPr>
          <w:rFonts w:cs="Arial" w:ascii="Arial" w:hAnsi="Arial"/>
          <w:sz w:val="22"/>
          <w:szCs w:val="22"/>
        </w:rPr>
        <w:t> :</w:t>
      </w:r>
    </w:p>
    <w:p>
      <w:pPr>
        <w:pStyle w:val="Normal"/>
        <w:ind w:left="0" w:right="-110" w:hanging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numPr>
          <w:ilvl w:val="0"/>
          <w:numId w:val="2"/>
        </w:numPr>
        <w:tabs>
          <w:tab w:val="left" w:pos="285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une carte localisant les emplacements des ruches et les zones de butinage</w:t>
      </w:r>
    </w:p>
    <w:p>
      <w:pPr>
        <w:pStyle w:val="Normal"/>
        <w:numPr>
          <w:ilvl w:val="0"/>
          <w:numId w:val="0"/>
        </w:numPr>
        <w:tabs>
          <w:tab w:val="left" w:pos="285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numPr>
          <w:ilvl w:val="0"/>
          <w:numId w:val="2"/>
        </w:numPr>
        <w:tabs>
          <w:tab w:val="left" w:pos="285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liste des ingrédients, factures ou informations sur leur origines ou fournisseurs</w:t>
      </w:r>
    </w:p>
    <w:p>
      <w:pPr>
        <w:pStyle w:val="Normal"/>
        <w:numPr>
          <w:ilvl w:val="0"/>
          <w:numId w:val="0"/>
        </w:numPr>
        <w:tabs>
          <w:tab w:val="left" w:pos="285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numPr>
          <w:ilvl w:val="0"/>
          <w:numId w:val="2"/>
        </w:numPr>
        <w:tabs>
          <w:tab w:val="left" w:pos="285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le cas échéant, attestation d'inscription dans des démarches collectives, de certification de la </w:t>
        <w:tab/>
        <w:t>qualité ou de l'origine (certification AB, ...)</w:t>
      </w:r>
    </w:p>
    <w:p>
      <w:pPr>
        <w:pStyle w:val="Normal"/>
        <w:numPr>
          <w:ilvl w:val="0"/>
          <w:numId w:val="0"/>
        </w:numPr>
        <w:tabs>
          <w:tab w:val="left" w:pos="285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numPr>
          <w:ilvl w:val="0"/>
          <w:numId w:val="2"/>
        </w:numPr>
        <w:tabs>
          <w:tab w:val="left" w:pos="285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toutes</w:t>
      </w:r>
      <w:r>
        <w:rPr>
          <w:rFonts w:cs="Arial" w:ascii="Arial" w:hAnsi="Arial"/>
          <w:sz w:val="22"/>
          <w:szCs w:val="22"/>
        </w:rPr>
        <w:t xml:space="preserve"> brochures ou document</w:t>
      </w:r>
      <w:r>
        <w:rPr>
          <w:rFonts w:cs="Arial" w:ascii="Arial" w:hAnsi="Arial"/>
          <w:sz w:val="22"/>
          <w:szCs w:val="22"/>
        </w:rPr>
        <w:t xml:space="preserve">s </w:t>
      </w:r>
      <w:r>
        <w:rPr>
          <w:rFonts w:cs="Arial" w:ascii="Arial" w:hAnsi="Arial"/>
          <w:sz w:val="22"/>
          <w:szCs w:val="22"/>
        </w:rPr>
        <w:t>de promotion et de communication présentant les produits</w:t>
      </w:r>
    </w:p>
    <w:p>
      <w:pPr>
        <w:pStyle w:val="Normal"/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0" w:right="0" w:hanging="0"/>
        <w:jc w:val="both"/>
        <w:rPr>
          <w:rFonts w:ascii="Arial" w:hAnsi="Arial" w:cs="Arial"/>
          <w:sz w:val="22"/>
          <w:szCs w:val="22"/>
          <w:shd w:fill="FFFF00" w:val="clear"/>
        </w:rPr>
      </w:pPr>
      <w:r>
        <w:rPr>
          <w:rFonts w:cs="Arial" w:ascii="Arial" w:hAnsi="Arial"/>
          <w:sz w:val="22"/>
          <w:szCs w:val="22"/>
          <w:shd w:fill="FFFF00" w:val="clear"/>
        </w:rPr>
      </w:r>
    </w:p>
    <w:p>
      <w:pPr>
        <w:pStyle w:val="Normal"/>
        <w:tabs>
          <w:tab w:val="left" w:pos="285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  <w:u w:val="single"/>
        </w:rPr>
        <w:t xml:space="preserve">A fournir, si les produits sont éligibles </w:t>
      </w:r>
      <w:r>
        <w:rPr>
          <w:rFonts w:cs="Arial" w:ascii="Arial" w:hAnsi="Arial"/>
          <w:sz w:val="22"/>
          <w:szCs w:val="22"/>
          <w:u w:val="single"/>
        </w:rPr>
        <w:t>à la</w:t>
      </w:r>
      <w:r>
        <w:rPr>
          <w:rFonts w:cs="Arial" w:ascii="Arial" w:hAnsi="Arial"/>
          <w:sz w:val="22"/>
          <w:szCs w:val="22"/>
          <w:u w:val="single"/>
        </w:rPr>
        <w:t xml:space="preserve"> marque</w:t>
      </w:r>
      <w:r>
        <w:rPr>
          <w:rFonts w:cs="Arial" w:ascii="Arial" w:hAnsi="Arial"/>
          <w:sz w:val="22"/>
          <w:szCs w:val="22"/>
        </w:rPr>
        <w:t> :</w:t>
      </w:r>
    </w:p>
    <w:p>
      <w:pPr>
        <w:pStyle w:val="Normal"/>
        <w:tabs>
          <w:tab w:val="left" w:pos="285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numPr>
          <w:ilvl w:val="0"/>
          <w:numId w:val="3"/>
        </w:numPr>
        <w:tabs>
          <w:tab w:val="left" w:pos="285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extrait kbis pour les sociétés ou copie de l'inscription auprès du CFE pour les entrepreneurs ou </w:t>
        <w:tab/>
        <w:t>copie des statuts pour les associations</w:t>
      </w:r>
    </w:p>
    <w:p>
      <w:pPr>
        <w:pStyle w:val="Normal"/>
        <w:numPr>
          <w:ilvl w:val="0"/>
          <w:numId w:val="0"/>
        </w:numPr>
        <w:tabs>
          <w:tab w:val="left" w:pos="285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numPr>
          <w:ilvl w:val="0"/>
          <w:numId w:val="3"/>
        </w:numPr>
        <w:tabs>
          <w:tab w:val="left" w:pos="285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copie de la dernière déclaration fiscale correspondant au dernier exercice</w:t>
      </w:r>
    </w:p>
    <w:p>
      <w:pPr>
        <w:pStyle w:val="Normal"/>
        <w:tabs>
          <w:tab w:val="left" w:pos="285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tabs>
          <w:tab w:val="left" w:pos="285" w:leader="none"/>
        </w:tabs>
        <w:ind w:left="0" w:right="0" w:hanging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ind w:left="4320" w:right="0" w:hanging="0"/>
        <w:jc w:val="both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b/>
          <w:bCs/>
          <w:sz w:val="22"/>
          <w:shd w:fill="auto" w:val="clear"/>
        </w:rPr>
      </w:pPr>
      <w:r>
        <w:rPr>
          <w:rFonts w:cs="Arial" w:ascii="Arial" w:hAnsi="Arial"/>
          <w:b/>
          <w:bCs/>
          <w:sz w:val="22"/>
          <w:shd w:fill="auto" w:val="clear"/>
        </w:rPr>
        <w:t>CADRE RESERVE AU PARC NATIONAL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b/>
          <w:bCs/>
          <w:sz w:val="22"/>
        </w:rPr>
      </w:pPr>
      <w:r>
        <w:rPr>
          <w:rFonts w:cs="Arial" w:ascii="Arial" w:hAnsi="Arial"/>
          <w:b/>
          <w:bCs/>
          <w:sz w:val="22"/>
        </w:rPr>
        <w:t xml:space="preserve">Avis technique :  </w:t>
      </w:r>
      <w:r>
        <w:rPr>
          <w:rFonts w:cs="Wingdings" w:ascii="Wingdings" w:hAnsi="Wingdings"/>
          <w:b/>
          <w:bCs/>
          <w:sz w:val="22"/>
        </w:rPr>
        <w:t></w:t>
      </w:r>
      <w:r>
        <w:rPr>
          <w:rFonts w:cs="Arial" w:ascii="Arial" w:hAnsi="Arial"/>
          <w:b/>
          <w:bCs/>
          <w:sz w:val="22"/>
        </w:rPr>
        <w:t xml:space="preserve">  </w:t>
      </w:r>
      <w:r>
        <w:rPr>
          <w:rFonts w:cs="Arial" w:ascii="Arial" w:hAnsi="Arial"/>
          <w:b/>
          <w:bCs/>
          <w:sz w:val="22"/>
        </w:rPr>
        <w:t>Oui</w:t>
        <w:tab/>
      </w:r>
      <w:r>
        <w:rPr>
          <w:rFonts w:cs="Wingdings" w:ascii="Wingdings" w:hAnsi="Wingdings"/>
          <w:b/>
          <w:bCs/>
          <w:sz w:val="22"/>
        </w:rPr>
        <w:t></w:t>
      </w:r>
      <w:r>
        <w:rPr>
          <w:rFonts w:cs="Arial" w:ascii="Arial" w:hAnsi="Arial"/>
          <w:b/>
          <w:bCs/>
          <w:sz w:val="22"/>
        </w:rPr>
        <w:t xml:space="preserve">  </w:t>
      </w:r>
      <w:r>
        <w:rPr>
          <w:rFonts w:cs="Arial" w:ascii="Arial" w:hAnsi="Arial"/>
          <w:b/>
          <w:bCs/>
          <w:sz w:val="22"/>
        </w:rPr>
        <w:t>Non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b/>
          <w:bCs/>
          <w:sz w:val="22"/>
        </w:rPr>
      </w:pPr>
      <w:r>
        <w:rPr>
          <w:rFonts w:cs="Arial" w:ascii="Arial" w:hAnsi="Arial"/>
          <w:b/>
          <w:bCs/>
          <w:sz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b/>
          <w:bCs/>
        </w:rPr>
      </w:pPr>
      <w:r>
        <w:rPr>
          <w:rFonts w:cs="Arial" w:ascii="Arial" w:hAnsi="Arial"/>
          <w:b/>
          <w:bCs/>
          <w:sz w:val="22"/>
        </w:rPr>
        <w:t xml:space="preserve">Avis de la commission :  </w:t>
      </w:r>
      <w:r>
        <w:rPr>
          <w:rFonts w:cs="Wingdings" w:ascii="Wingdings" w:hAnsi="Wingdings"/>
          <w:b/>
          <w:bCs/>
          <w:sz w:val="22"/>
        </w:rPr>
        <w:t></w:t>
      </w:r>
      <w:r>
        <w:rPr>
          <w:rFonts w:cs="Arial" w:ascii="Arial" w:hAnsi="Arial"/>
          <w:b/>
          <w:bCs/>
          <w:sz w:val="22"/>
        </w:rPr>
        <w:t xml:space="preserve">  </w:t>
      </w:r>
      <w:r>
        <w:rPr>
          <w:rFonts w:cs="Arial" w:ascii="Arial" w:hAnsi="Arial"/>
          <w:b/>
          <w:bCs/>
          <w:sz w:val="22"/>
        </w:rPr>
        <w:t>Oui</w:t>
        <w:tab/>
      </w:r>
      <w:r>
        <w:rPr>
          <w:rFonts w:cs="Wingdings" w:ascii="Wingdings" w:hAnsi="Wingdings"/>
          <w:b/>
          <w:bCs/>
          <w:sz w:val="22"/>
        </w:rPr>
        <w:t></w:t>
      </w:r>
      <w:r>
        <w:rPr>
          <w:rFonts w:cs="Arial" w:ascii="Arial" w:hAnsi="Arial"/>
          <w:b/>
          <w:bCs/>
          <w:sz w:val="22"/>
        </w:rPr>
        <w:t xml:space="preserve">  </w:t>
      </w:r>
      <w:r>
        <w:rPr>
          <w:rFonts w:cs="Arial" w:ascii="Arial" w:hAnsi="Arial"/>
          <w:b/>
          <w:bCs/>
          <w:sz w:val="22"/>
        </w:rPr>
        <w:t>Non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b/>
          <w:bCs/>
          <w:sz w:val="22"/>
        </w:rPr>
      </w:pPr>
      <w:r>
        <w:rPr>
          <w:rFonts w:cs="Arial" w:ascii="Arial" w:hAnsi="Arial"/>
          <w:b/>
          <w:bCs/>
          <w:sz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b/>
          <w:bCs/>
          <w:sz w:val="22"/>
        </w:rPr>
      </w:pPr>
      <w:r>
        <w:rPr>
          <w:rFonts w:cs="Arial" w:ascii="Arial" w:hAnsi="Arial"/>
          <w:b/>
          <w:bCs/>
          <w:sz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b/>
          <w:bCs/>
          <w:sz w:val="22"/>
        </w:rPr>
      </w:pPr>
      <w:r>
        <w:rPr>
          <w:rFonts w:cs="Arial" w:ascii="Arial" w:hAnsi="Arial"/>
          <w:b/>
          <w:bCs/>
          <w:sz w:val="22"/>
        </w:rPr>
        <w:t xml:space="preserve">Commentaires et avis sur les produits proposés :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5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tabs>
          <w:tab w:val="left" w:pos="285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0" w:right="0" w:hanging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ind w:left="0" w:right="0" w:hanging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ind w:left="0" w:right="0" w:hanging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ind w:left="4320" w:right="0" w:hanging="0"/>
        <w:jc w:val="both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sectPr>
      <w:footerReference w:type="default" r:id="rId4"/>
      <w:type w:val="nextPage"/>
      <w:pgSz w:w="11906" w:h="16838"/>
      <w:pgMar w:left="1134" w:right="1134" w:header="0" w:top="899" w:footer="709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Verdana">
    <w:charset w:val="00"/>
    <w:family w:val="swiss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OpenSymbol">
    <w:altName w:val="Arial Unicode MS"/>
    <w:charset w:val="00"/>
    <w:family w:val="auto"/>
    <w:pitch w:val="default"/>
  </w:font>
  <w:font w:name="Arial">
    <w:charset w:val="00"/>
    <w:family w:val="auto"/>
    <w:pitch w:val="default"/>
  </w:font>
  <w:font w:name="Wingdings">
    <w:charset w:val="02"/>
    <w:family w:val="auto"/>
    <w:pitch w:val="default"/>
  </w:font>
  <w:font w:name="OpenSymbol">
    <w:altName w:val="Arial Unicode MS"/>
    <w:charset w:val="01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depage"/>
      <w:widowControl/>
      <w:tabs>
        <w:tab w:val="center" w:pos="4536" w:leader="none"/>
        <w:tab w:val="right" w:pos="10080" w:leader="none"/>
      </w:tabs>
      <w:suppressAutoHyphens w:val="true"/>
      <w:bidi w:val="0"/>
      <w:ind w:left="0" w:right="0" w:hanging="0"/>
      <w:rPr>
        <w:rFonts w:ascii="Arial" w:hAnsi="Arial"/>
        <w:sz w:val="20"/>
        <w:szCs w:val="20"/>
      </w:rPr>
    </w:pPr>
    <w:r>
      <w:rPr>
        <w:rFonts w:ascii="Arial" w:hAnsi="Arial"/>
        <w:i/>
        <w:iCs/>
        <w:sz w:val="20"/>
        <w:szCs w:val="20"/>
      </w:rPr>
      <w:t xml:space="preserve">Fiche descriptive </w:t>
    </w:r>
    <w:r>
      <w:rPr>
        <w:rFonts w:ascii="Arial" w:hAnsi="Arial"/>
        <w:i/>
        <w:iCs/>
        <w:sz w:val="20"/>
        <w:szCs w:val="20"/>
      </w:rPr>
      <w:t>complémentaire pour les p</w:t>
    </w:r>
    <w:r>
      <w:rPr>
        <w:rFonts w:ascii="Arial" w:hAnsi="Arial"/>
        <w:i/>
        <w:iCs/>
        <w:sz w:val="20"/>
        <w:szCs w:val="20"/>
      </w:rPr>
      <w:t>roduits agricoles transformés</w:t>
      <w:tab/>
    </w:r>
    <w:r>
      <w:rPr>
        <w:rFonts w:ascii="Arial" w:hAnsi="Arial"/>
        <w:i/>
        <w:iCs/>
        <w:sz w:val="20"/>
        <w:szCs w:val="20"/>
      </w:rPr>
      <w:tab/>
      <w:t xml:space="preserve"> </w:t>
    </w:r>
    <w:r>
      <w:rPr>
        <w:rFonts w:ascii="Arial" w:hAnsi="Arial"/>
        <w:i/>
        <w:iCs/>
        <w:sz w:val="20"/>
        <w:szCs w:val="20"/>
      </w:rPr>
      <w:fldChar w:fldCharType="begin"/>
    </w:r>
    <w:r>
      <w:instrText> PAGE </w:instrText>
    </w:r>
    <w:r>
      <w:fldChar w:fldCharType="separate"/>
    </w:r>
    <w:r>
      <w:t>7</w:t>
    </w:r>
    <w:r>
      <w:fldChar w:fldCharType="end"/>
    </w:r>
    <w:r>
      <w:rPr>
        <w:rFonts w:ascii="Arial" w:hAnsi="Arial"/>
        <w:i/>
        <w:iCs/>
        <w:sz w:val="20"/>
        <w:szCs w:val="20"/>
      </w:rPr>
      <w:t>/</w:t>
    </w:r>
    <w:r>
      <w:rPr>
        <w:rFonts w:ascii="Arial" w:hAnsi="Arial"/>
        <w:i/>
        <w:iCs/>
        <w:sz w:val="20"/>
        <w:szCs w:val="20"/>
      </w:rPr>
      <w:fldChar w:fldCharType="begin"/>
    </w:r>
    <w:r>
      <w:instrText> NUMPAGES </w:instrText>
    </w:r>
    <w:r>
      <w:fldChar w:fldCharType="separate"/>
    </w:r>
    <w:r>
      <w:t>7</w:t>
    </w:r>
    <w: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3"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Mangal"/>
        <w:szCs w:val="24"/>
        <w:lang w:val="fr-FR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fr-FR" w:bidi="ar-SA" w:eastAsia="zh-CN"/>
    </w:rPr>
  </w:style>
  <w:style w:type="paragraph" w:styleId="Titre1">
    <w:name w:val="Titre 1"/>
    <w:basedOn w:val="Titre"/>
    <w:next w:val="Corpsdetexte"/>
    <w:pPr>
      <w:numPr>
        <w:ilvl w:val="0"/>
        <w:numId w:val="1"/>
      </w:numPr>
      <w:spacing w:before="240" w:after="120"/>
      <w:outlineLvl w:val="0"/>
      <w:outlineLvl w:val="0"/>
    </w:pPr>
    <w:rPr>
      <w:b/>
      <w:bCs/>
      <w:sz w:val="36"/>
      <w:szCs w:val="36"/>
    </w:rPr>
  </w:style>
  <w:style w:type="paragraph" w:styleId="Titre2">
    <w:name w:val="Titre 2"/>
    <w:basedOn w:val="Titre"/>
    <w:next w:val="Corpsdetexte"/>
    <w:pPr>
      <w:numPr>
        <w:ilvl w:val="1"/>
        <w:numId w:val="1"/>
      </w:numPr>
      <w:spacing w:before="200" w:after="120"/>
      <w:outlineLvl w:val="1"/>
      <w:outlineLvl w:val="1"/>
    </w:pPr>
    <w:rPr>
      <w:b/>
      <w:bCs/>
      <w:sz w:val="32"/>
      <w:szCs w:val="32"/>
    </w:rPr>
  </w:style>
  <w:style w:type="paragraph" w:styleId="Titre3">
    <w:name w:val="Titre 3"/>
    <w:basedOn w:val="Titre"/>
    <w:next w:val="Corpsdetexte"/>
    <w:pPr>
      <w:numPr>
        <w:ilvl w:val="2"/>
        <w:numId w:val="1"/>
      </w:numPr>
      <w:spacing w:before="140" w:after="120"/>
      <w:outlineLvl w:val="2"/>
      <w:outlineLvl w:val="2"/>
    </w:pPr>
    <w:rPr>
      <w:b/>
      <w:bCs/>
      <w:sz w:val="28"/>
      <w:szCs w:val="28"/>
    </w:rPr>
  </w:style>
  <w:style w:type="character" w:styleId="Policepardfaut">
    <w:name w:val="Police par défaut"/>
    <w:qFormat/>
    <w:rPr/>
  </w:style>
  <w:style w:type="character" w:styleId="WW8Num6z0">
    <w:name w:val="WW8Num6z0"/>
    <w:qFormat/>
    <w:rPr>
      <w:rFonts w:ascii="Verdana" w:hAnsi="Verdana" w:eastAsia="Times New Roman" w:cs="Verdana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7z0">
    <w:name w:val="WW8Num7z0"/>
    <w:qFormat/>
    <w:rPr>
      <w:rFonts w:ascii="Arial" w:hAnsi="Arial" w:eastAsia="Times New Roman" w:cs="Aria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7z3">
    <w:name w:val="WW8Num7z3"/>
    <w:qFormat/>
    <w:rPr>
      <w:rFonts w:ascii="Symbol" w:hAnsi="Symbol" w:cs="Symbol"/>
    </w:rPr>
  </w:style>
  <w:style w:type="character" w:styleId="WW8Num8z0">
    <w:name w:val="WW8Num8z0"/>
    <w:qFormat/>
    <w:rPr>
      <w:rFonts w:ascii="Arial" w:hAnsi="Arial" w:eastAsia="Times New Roman" w:cs="Aria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8z3">
    <w:name w:val="WW8Num8z3"/>
    <w:qFormat/>
    <w:rPr>
      <w:rFonts w:ascii="Symbol" w:hAnsi="Symbol" w:cs="Symbol"/>
    </w:rPr>
  </w:style>
  <w:style w:type="character" w:styleId="WW8Num10z0">
    <w:name w:val="WW8Num10z0"/>
    <w:qFormat/>
    <w:rPr>
      <w:rFonts w:ascii="Arial" w:hAnsi="Arial" w:eastAsia="Times New Roman" w:cs="Aria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0z3">
    <w:name w:val="WW8Num10z3"/>
    <w:qFormat/>
    <w:rPr>
      <w:rFonts w:ascii="Symbol" w:hAnsi="Symbol" w:cs="Symbol"/>
    </w:rPr>
  </w:style>
  <w:style w:type="character" w:styleId="WW8Num12z0">
    <w:name w:val="WW8Num12z0"/>
    <w:qFormat/>
    <w:rPr>
      <w:rFonts w:ascii="Verdana" w:hAnsi="Verdana" w:eastAsia="Times New Roman" w:cs="Arial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2z3">
    <w:name w:val="WW8Num12z3"/>
    <w:qFormat/>
    <w:rPr>
      <w:rFonts w:ascii="Symbol" w:hAnsi="Symbol" w:cs="Symbol"/>
    </w:rPr>
  </w:style>
  <w:style w:type="character" w:styleId="WW8Num13z0">
    <w:name w:val="WW8Num13z0"/>
    <w:qFormat/>
    <w:rPr>
      <w:u w:val="single"/>
    </w:rPr>
  </w:style>
  <w:style w:type="character" w:styleId="WW8Num14z0">
    <w:name w:val="WW8Num14z0"/>
    <w:qFormat/>
    <w:rPr>
      <w:b w:val="false"/>
    </w:rPr>
  </w:style>
  <w:style w:type="character" w:styleId="WW8Num15z0">
    <w:name w:val="WW8Num15z0"/>
    <w:qFormat/>
    <w:rPr>
      <w:u w:val="single"/>
    </w:rPr>
  </w:style>
  <w:style w:type="character" w:styleId="WW8Num16z0">
    <w:name w:val="WW8Num16z0"/>
    <w:qFormat/>
    <w:rPr>
      <w:b/>
    </w:rPr>
  </w:style>
  <w:style w:type="character" w:styleId="WW8Num17z0">
    <w:name w:val="WW8Num17z0"/>
    <w:qFormat/>
    <w:rPr>
      <w:rFonts w:ascii="Symbol" w:hAnsi="Symbol" w:cs="Symbol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2">
    <w:name w:val="WW8Num17z2"/>
    <w:qFormat/>
    <w:rPr>
      <w:rFonts w:ascii="Wingdings" w:hAnsi="Wingdings" w:cs="Wingdings"/>
    </w:rPr>
  </w:style>
  <w:style w:type="character" w:styleId="WW8Num19z0">
    <w:name w:val="WW8Num19z0"/>
    <w:qFormat/>
    <w:rPr>
      <w:u w:val="single"/>
    </w:rPr>
  </w:style>
  <w:style w:type="character" w:styleId="Policepardfaut1">
    <w:name w:val="Police par défaut1"/>
    <w:qFormat/>
    <w:rPr/>
  </w:style>
  <w:style w:type="character" w:styleId="CarCar">
    <w:name w:val=" Car Car"/>
    <w:basedOn w:val="Policepardfaut1"/>
    <w:qFormat/>
    <w:rPr>
      <w:rFonts w:ascii="Courier New" w:hAnsi="Courier New" w:cs="Courier New"/>
      <w:lang w:val="fr-FR" w:bidi="ar-SA"/>
    </w:rPr>
  </w:style>
  <w:style w:type="character" w:styleId="LienInternet">
    <w:name w:val="Lien Internet"/>
    <w:basedOn w:val="Policepardfaut1"/>
    <w:rPr>
      <w:color w:val="0000FF"/>
      <w:u w:val="single"/>
    </w:rPr>
  </w:style>
  <w:style w:type="character" w:styleId="TitreA">
    <w:name w:val="Titre A"/>
    <w:qFormat/>
    <w:rPr>
      <w:b/>
      <w:color w:val="9E0066"/>
      <w:sz w:val="24"/>
    </w:rPr>
  </w:style>
  <w:style w:type="character" w:styleId="Numrodepage">
    <w:name w:val="Numéro de page"/>
    <w:basedOn w:val="Policepardfaut1"/>
    <w:rPr/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/>
      <w:spacing w:before="240" w:after="120"/>
    </w:pPr>
    <w:rPr>
      <w:rFonts w:ascii="Arial" w:hAnsi="Arial" w:eastAsia="SimSun" w:cs="Mangal"/>
      <w:sz w:val="28"/>
      <w:szCs w:val="28"/>
    </w:rPr>
  </w:style>
  <w:style w:type="paragraph" w:styleId="Corpsdetexte">
    <w:name w:val="Corps de texte"/>
    <w:basedOn w:val="Normal"/>
    <w:pPr>
      <w:pBdr>
        <w:top w:val="single" w:sz="4" w:space="1" w:color="000000" w:shadow="1"/>
        <w:left w:val="single" w:sz="4" w:space="4" w:color="000000" w:shadow="1"/>
        <w:bottom w:val="single" w:sz="4" w:space="1" w:color="000000" w:shadow="1"/>
        <w:right w:val="single" w:sz="4" w:space="4" w:color="000000" w:shadow="1"/>
      </w:pBdr>
      <w:spacing w:before="0" w:after="0"/>
      <w:ind w:left="0" w:right="-110" w:hanging="0"/>
    </w:pPr>
    <w:rPr>
      <w:rFonts w:ascii="Arial" w:hAnsi="Arial" w:cs="Arial"/>
    </w:rPr>
  </w:style>
  <w:style w:type="paragraph" w:styleId="Liste">
    <w:name w:val="Liste"/>
    <w:basedOn w:val="Corpsdetexte"/>
    <w:pPr/>
    <w:rPr>
      <w:rFonts w:cs="Mangal"/>
    </w:rPr>
  </w:style>
  <w:style w:type="paragraph" w:styleId="Lgende">
    <w:name w:val="Légende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Titre11">
    <w:name w:val="Titre1"/>
    <w:basedOn w:val="Normal"/>
    <w:next w:val="Corpsdetexte"/>
    <w:qFormat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Lgende1">
    <w:name w:val="Légende1"/>
    <w:basedOn w:val="Normal"/>
    <w:next w:val="Normal"/>
    <w:qFormat/>
    <w:pPr/>
    <w:rPr>
      <w:b/>
      <w:bCs/>
      <w:sz w:val="20"/>
      <w:szCs w:val="20"/>
    </w:rPr>
  </w:style>
  <w:style w:type="paragraph" w:styleId="Corpsdetexte21">
    <w:name w:val="Corps de texte 21"/>
    <w:basedOn w:val="Normal"/>
    <w:qFormat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before="0" w:after="0"/>
      <w:ind w:left="0" w:right="-110" w:hanging="0"/>
    </w:pPr>
    <w:rPr>
      <w:rFonts w:ascii="Arial" w:hAnsi="Arial" w:cs="Arial"/>
    </w:rPr>
  </w:style>
  <w:style w:type="paragraph" w:styleId="PrformatHTML">
    <w:name w:val="Préformaté HTML"/>
    <w:basedOn w:val="Normal"/>
    <w:qFormat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Pieddepage">
    <w:name w:val="Pied de page"/>
    <w:basedOn w:val="Normal"/>
    <w:pPr>
      <w:tabs>
        <w:tab w:val="center" w:pos="4536" w:leader="none"/>
        <w:tab w:val="right" w:pos="9072" w:leader="none"/>
      </w:tabs>
    </w:pPr>
    <w:rPr/>
  </w:style>
  <w:style w:type="paragraph" w:styleId="Corpsdetexte31">
    <w:name w:val="Corps de texte 31"/>
    <w:basedOn w:val="Normal"/>
    <w:qFormat/>
    <w:pPr>
      <w:spacing w:before="0" w:after="0"/>
      <w:ind w:left="0" w:right="-110" w:hanging="0"/>
      <w:jc w:val="both"/>
    </w:pPr>
    <w:rPr>
      <w:rFonts w:ascii="Arial" w:hAnsi="Arial" w:cs="Arial"/>
    </w:rPr>
  </w:style>
  <w:style w:type="paragraph" w:styleId="Contenudecadre">
    <w:name w:val="Contenu de cadre"/>
    <w:basedOn w:val="Corpsdetexte"/>
    <w:qFormat/>
    <w:pPr/>
    <w:rPr/>
  </w:style>
  <w:style w:type="paragraph" w:styleId="Entte">
    <w:name w:val="En-tête"/>
    <w:basedOn w:val="Normal"/>
    <w:pPr>
      <w:suppressLineNumbers/>
      <w:tabs>
        <w:tab w:val="center" w:pos="4819" w:leader="none"/>
        <w:tab w:val="right" w:pos="9638" w:leader="none"/>
      </w:tabs>
    </w:pPr>
    <w:rPr/>
  </w:style>
  <w:style w:type="paragraph" w:styleId="Contenudetableau">
    <w:name w:val="Contenu de tableau"/>
    <w:basedOn w:val="Normal"/>
    <w:qFormat/>
    <w:pPr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Quotations">
    <w:name w:val="Quotations"/>
    <w:basedOn w:val="Normal"/>
    <w:qFormat/>
    <w:pPr>
      <w:spacing w:before="0" w:after="283"/>
      <w:ind w:left="567" w:right="567" w:hanging="0"/>
    </w:pPr>
    <w:rPr/>
  </w:style>
  <w:style w:type="paragraph" w:styleId="Titreprincipal">
    <w:name w:val="Titre principal"/>
    <w:basedOn w:val="Titre"/>
    <w:next w:val="Corpsdetexte"/>
    <w:pPr>
      <w:jc w:val="center"/>
    </w:pPr>
    <w:rPr>
      <w:b/>
      <w:bCs/>
      <w:sz w:val="56"/>
      <w:szCs w:val="56"/>
    </w:rPr>
  </w:style>
  <w:style w:type="paragraph" w:styleId="Soustitre">
    <w:name w:val="Sous-titre"/>
    <w:basedOn w:val="Titre"/>
    <w:next w:val="Corpsdetexte"/>
    <w:pPr>
      <w:spacing w:before="60" w:after="120"/>
      <w:jc w:val="center"/>
    </w:pPr>
    <w:rPr>
      <w:sz w:val="36"/>
      <w:szCs w:val="3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980</TotalTime>
  <Application>LibreOffice/4.4.7.2$Windows_x86 LibreOffice_project/f3153a8b245191196a4b6b9abd1d0da16eead600</Application>
  <Paragraphs>170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2014-10-17T10:38:00Z</dcterms:created>
  <dc:creator>COURANT_N</dc:creator>
  <dc:language>fr-FR</dc:language>
  <cp:lastPrinted>2016-02-12T14:57:09Z</cp:lastPrinted>
  <dcterms:modified xsi:type="dcterms:W3CDTF">2017-02-22T09:11:20Z</dcterms:modified>
  <cp:revision>83</cp:revision>
  <dc:title>Fiche descriptive</dc:title>
</cp:coreProperties>
</file>